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D4" w:rsidRDefault="00E227D4" w:rsidP="00E227D4">
      <w:pPr>
        <w:ind w:left="360"/>
        <w:jc w:val="center"/>
        <w:rPr>
          <w:b/>
          <w:lang w:val="ro-RO"/>
        </w:rPr>
      </w:pPr>
      <w:r>
        <w:rPr>
          <w:b/>
          <w:lang w:val="ro-RO"/>
        </w:rPr>
        <w:t>BIBLIOGRAFIA</w:t>
      </w:r>
    </w:p>
    <w:p w:rsidR="00E227D4" w:rsidRDefault="00E227D4" w:rsidP="00E227D4">
      <w:pPr>
        <w:jc w:val="center"/>
        <w:rPr>
          <w:u w:val="single"/>
          <w:lang w:val="ro-RO"/>
        </w:rPr>
      </w:pPr>
      <w:r>
        <w:rPr>
          <w:u w:val="single"/>
          <w:lang w:val="ro-RO"/>
        </w:rPr>
        <w:t xml:space="preserve">Serviciul </w:t>
      </w:r>
      <w:proofErr w:type="spellStart"/>
      <w:r>
        <w:rPr>
          <w:u w:val="single"/>
          <w:lang w:val="ro-RO"/>
        </w:rPr>
        <w:t>e-Transformare</w:t>
      </w:r>
      <w:proofErr w:type="spellEnd"/>
    </w:p>
    <w:p w:rsidR="00E227D4" w:rsidRDefault="00E227D4" w:rsidP="00E227D4">
      <w:pPr>
        <w:pStyle w:val="NormalWeb"/>
        <w:ind w:firstLine="0"/>
        <w:jc w:val="left"/>
        <w:rPr>
          <w:u w:val="single"/>
          <w:lang w:val="ro-RO"/>
        </w:rPr>
      </w:pPr>
    </w:p>
    <w:p w:rsidR="00E227D4" w:rsidRDefault="00E227D4" w:rsidP="00E227D4">
      <w:pPr>
        <w:pStyle w:val="Listparagraf"/>
        <w:numPr>
          <w:ilvl w:val="0"/>
          <w:numId w:val="3"/>
        </w:numPr>
        <w:spacing w:line="360" w:lineRule="auto"/>
        <w:jc w:val="both"/>
        <w:rPr>
          <w:lang w:val="en-US"/>
        </w:rPr>
      </w:pP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 223 din 17.09.2010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ratificarea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Acordului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avans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dintre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Republicii</w:t>
      </w:r>
      <w:proofErr w:type="spellEnd"/>
      <w:r>
        <w:rPr>
          <w:lang w:val="en-US"/>
        </w:rPr>
        <w:t xml:space="preserve"> Moldova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Asociaţia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Internaţională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Dezvoltare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pregătirii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Proiectului</w:t>
      </w:r>
      <w:proofErr w:type="spellEnd"/>
      <w:r>
        <w:rPr>
          <w:lang w:val="en-US"/>
        </w:rPr>
        <w:t xml:space="preserve"> “e-</w:t>
      </w:r>
      <w:proofErr w:type="spellStart"/>
      <w:r>
        <w:rPr>
          <w:lang w:val="en-US"/>
        </w:rPr>
        <w:t>Transformare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Guvernării</w:t>
      </w:r>
      <w:proofErr w:type="spellEnd"/>
      <w:r>
        <w:rPr>
          <w:lang w:val="en-US"/>
        </w:rPr>
        <w:t>” 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before="120" w:after="120"/>
        <w:rPr>
          <w:lang w:val="en-US"/>
        </w:rPr>
      </w:pP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 173 din 28.07.2011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ratificarea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Acordului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finanţare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dintre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Republica</w:t>
      </w:r>
      <w:proofErr w:type="spellEnd"/>
      <w:r>
        <w:rPr>
          <w:lang w:val="en-US"/>
        </w:rPr>
        <w:t xml:space="preserve"> Moldova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Asociaţia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Internaţională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Dezvoltare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Proiectului</w:t>
      </w:r>
      <w:proofErr w:type="spellEnd"/>
      <w:r>
        <w:rPr>
          <w:lang w:val="en-US"/>
        </w:rPr>
        <w:t xml:space="preserve"> “e-</w:t>
      </w:r>
      <w:proofErr w:type="spellStart"/>
      <w:r>
        <w:rPr>
          <w:lang w:val="en-US"/>
        </w:rPr>
        <w:t>Transformare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Guvernării</w:t>
      </w:r>
      <w:proofErr w:type="spellEnd"/>
      <w:r>
        <w:rPr>
          <w:lang w:val="en-US"/>
        </w:rPr>
        <w:t>” </w:t>
      </w:r>
    </w:p>
    <w:p w:rsidR="00E227D4" w:rsidRDefault="00E227D4" w:rsidP="00E227D4">
      <w:pPr>
        <w:pStyle w:val="NormalWeb"/>
        <w:numPr>
          <w:ilvl w:val="0"/>
          <w:numId w:val="3"/>
        </w:numPr>
        <w:rPr>
          <w:rStyle w:val="docheader"/>
          <w:bCs/>
          <w:lang w:val="en-GB"/>
        </w:rPr>
      </w:pPr>
      <w:proofErr w:type="spellStart"/>
      <w:r>
        <w:rPr>
          <w:rStyle w:val="docheader"/>
          <w:bCs/>
          <w:lang w:val="en-GB"/>
        </w:rPr>
        <w:t>Legea</w:t>
      </w:r>
      <w:proofErr w:type="spellEnd"/>
      <w:r>
        <w:rPr>
          <w:rStyle w:val="docheader"/>
          <w:bCs/>
          <w:lang w:val="en-GB"/>
        </w:rPr>
        <w:t xml:space="preserve"> nr.158 din </w:t>
      </w:r>
      <w:r>
        <w:rPr>
          <w:lang w:val="en-GB"/>
        </w:rPr>
        <w:t>04.07.2008</w:t>
      </w:r>
      <w:r>
        <w:rPr>
          <w:lang w:val="ro-RO"/>
        </w:rPr>
        <w:t xml:space="preserve"> „</w:t>
      </w:r>
      <w:r>
        <w:rPr>
          <w:rStyle w:val="docheader"/>
          <w:bCs/>
          <w:lang w:val="en-GB"/>
        </w:rPr>
        <w:t xml:space="preserve">cu </w:t>
      </w:r>
      <w:proofErr w:type="spellStart"/>
      <w:r>
        <w:rPr>
          <w:rStyle w:val="docheader"/>
          <w:bCs/>
          <w:lang w:val="en-GB"/>
        </w:rPr>
        <w:t>privire</w:t>
      </w:r>
      <w:proofErr w:type="spellEnd"/>
      <w:r>
        <w:rPr>
          <w:rStyle w:val="docheader"/>
          <w:bCs/>
          <w:lang w:val="en-GB"/>
        </w:rPr>
        <w:t xml:space="preserve"> la </w:t>
      </w:r>
      <w:proofErr w:type="spellStart"/>
      <w:r>
        <w:rPr>
          <w:rStyle w:val="docheader"/>
          <w:bCs/>
          <w:lang w:val="en-GB"/>
        </w:rPr>
        <w:t>funcţia</w:t>
      </w:r>
      <w:proofErr w:type="spellEnd"/>
      <w:r>
        <w:rPr>
          <w:rStyle w:val="docheader"/>
          <w:bCs/>
          <w:lang w:val="en-GB"/>
        </w:rPr>
        <w:t xml:space="preserve"> </w:t>
      </w:r>
      <w:proofErr w:type="spellStart"/>
      <w:r>
        <w:rPr>
          <w:rStyle w:val="docheader"/>
          <w:bCs/>
          <w:lang w:val="en-GB"/>
        </w:rPr>
        <w:t>publică</w:t>
      </w:r>
      <w:proofErr w:type="spellEnd"/>
      <w:r>
        <w:rPr>
          <w:rStyle w:val="docheader"/>
          <w:bCs/>
          <w:lang w:val="en-GB"/>
        </w:rPr>
        <w:t xml:space="preserve"> </w:t>
      </w:r>
      <w:proofErr w:type="spellStart"/>
      <w:r>
        <w:rPr>
          <w:rStyle w:val="docheader"/>
          <w:bCs/>
          <w:lang w:val="en-GB"/>
        </w:rPr>
        <w:t>şi</w:t>
      </w:r>
      <w:proofErr w:type="spellEnd"/>
      <w:r>
        <w:rPr>
          <w:rStyle w:val="docheader"/>
          <w:bCs/>
          <w:lang w:val="en-GB"/>
        </w:rPr>
        <w:t xml:space="preserve"> </w:t>
      </w:r>
      <w:proofErr w:type="spellStart"/>
      <w:r>
        <w:rPr>
          <w:rStyle w:val="docheader"/>
          <w:bCs/>
          <w:lang w:val="en-GB"/>
        </w:rPr>
        <w:t>statutul</w:t>
      </w:r>
      <w:proofErr w:type="spellEnd"/>
      <w:r>
        <w:rPr>
          <w:rStyle w:val="docheader"/>
          <w:bCs/>
          <w:lang w:val="en-GB"/>
        </w:rPr>
        <w:t xml:space="preserve"> </w:t>
      </w:r>
      <w:proofErr w:type="spellStart"/>
      <w:r>
        <w:rPr>
          <w:rStyle w:val="docheader"/>
          <w:bCs/>
          <w:lang w:val="en-GB"/>
        </w:rPr>
        <w:t>funcţionarului</w:t>
      </w:r>
      <w:proofErr w:type="spellEnd"/>
      <w:r>
        <w:rPr>
          <w:rStyle w:val="docheader"/>
          <w:bCs/>
          <w:lang w:val="en-GB"/>
        </w:rPr>
        <w:t xml:space="preserve"> public”.</w:t>
      </w:r>
    </w:p>
    <w:p w:rsidR="00E227D4" w:rsidRDefault="00E227D4" w:rsidP="00E227D4">
      <w:pPr>
        <w:pStyle w:val="NormalWeb"/>
        <w:numPr>
          <w:ilvl w:val="0"/>
          <w:numId w:val="3"/>
        </w:numPr>
        <w:rPr>
          <w:lang w:val="ro-RO"/>
        </w:rPr>
      </w:pPr>
      <w:proofErr w:type="spellStart"/>
      <w:r>
        <w:rPr>
          <w:lang w:val="ro-RO"/>
        </w:rPr>
        <w:t>Hotărîrea</w:t>
      </w:r>
      <w:proofErr w:type="spellEnd"/>
      <w:r>
        <w:rPr>
          <w:lang w:val="ro-RO"/>
        </w:rPr>
        <w:t xml:space="preserve"> Guvernului nr.766 din </w:t>
      </w:r>
      <w:proofErr w:type="spellStart"/>
      <w:r>
        <w:rPr>
          <w:lang w:val="ro-RO"/>
        </w:rPr>
        <w:t>din</w:t>
      </w:r>
      <w:proofErr w:type="spellEnd"/>
      <w:r>
        <w:rPr>
          <w:lang w:val="ro-RO"/>
        </w:rPr>
        <w:t xml:space="preserve"> 26.11.09 „Cu privire la aprobarea Regulamentului privind organizarea şi funcţionarea Ministerului Tineretului şi Sportului, structurii şi efectivului-limită ale aparatului central al acestuia”.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before="120" w:after="120"/>
        <w:rPr>
          <w:lang w:val="en-US"/>
        </w:rPr>
      </w:pPr>
      <w:proofErr w:type="spellStart"/>
      <w:r>
        <w:rPr>
          <w:lang w:val="en-US"/>
        </w:rPr>
        <w:t>Hotărîre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Guvern</w:t>
      </w:r>
      <w:proofErr w:type="spellEnd"/>
      <w:r>
        <w:rPr>
          <w:lang w:val="en-US"/>
        </w:rPr>
        <w:t xml:space="preserve"> Nr. 656 din 05.09.2012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platforma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interoperabilitate</w:t>
      </w:r>
      <w:proofErr w:type="spellEnd"/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before="120" w:after="120" w:line="204" w:lineRule="atLeast"/>
        <w:rPr>
          <w:lang w:val="en-US"/>
        </w:rPr>
      </w:pPr>
      <w:proofErr w:type="spellStart"/>
      <w:r>
        <w:rPr>
          <w:lang w:val="en-US"/>
        </w:rPr>
        <w:t>Hotărîre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Guvern</w:t>
      </w:r>
      <w:proofErr w:type="spellEnd"/>
      <w:r>
        <w:rPr>
          <w:lang w:val="en-US"/>
        </w:rPr>
        <w:t xml:space="preserve"> Nr. 499 din 06.07.2012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subdiviziunea</w:t>
      </w:r>
      <w:proofErr w:type="spellEnd"/>
      <w:r>
        <w:rPr>
          <w:lang w:val="en-US"/>
        </w:rPr>
        <w:t> e-</w:t>
      </w:r>
      <w:proofErr w:type="spellStart"/>
      <w:r>
        <w:rPr>
          <w:lang w:val="en-US"/>
        </w:rPr>
        <w:t>Transformare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cadrul</w:t>
      </w:r>
      <w:proofErr w:type="spellEnd"/>
      <w:r>
        <w:rPr>
          <w:lang w:val="en-US"/>
        </w:rPr>
        <w:t> </w:t>
      </w:r>
      <w:proofErr w:type="spellStart"/>
      <w:r>
        <w:rPr>
          <w:lang w:val="en-US"/>
        </w:rPr>
        <w:t>autorităţii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administraţiei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centrale</w:t>
      </w:r>
      <w:proofErr w:type="spellEnd"/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before="120" w:after="120" w:line="204" w:lineRule="atLeast"/>
        <w:rPr>
          <w:lang w:val="en-US"/>
        </w:rPr>
      </w:pPr>
      <w:proofErr w:type="spellStart"/>
      <w:r>
        <w:rPr>
          <w:lang w:val="en-US"/>
        </w:rPr>
        <w:t>Hotărîre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Guvern</w:t>
      </w:r>
      <w:proofErr w:type="spellEnd"/>
      <w:r>
        <w:rPr>
          <w:lang w:val="en-US"/>
        </w:rPr>
        <w:t xml:space="preserve"> Nr. 329 din 28.05.2012cu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Serviciul</w:t>
      </w:r>
      <w:proofErr w:type="spellEnd"/>
      <w:r>
        <w:rPr>
          <w:lang w:val="en-US"/>
        </w:rPr>
        <w:t xml:space="preserve"> Electronic </w:t>
      </w:r>
      <w:proofErr w:type="spellStart"/>
      <w:r>
        <w:rPr>
          <w:lang w:val="en-US"/>
        </w:rPr>
        <w:t>Guvernamental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Plăţi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Electronice</w:t>
      </w:r>
      <w:proofErr w:type="spellEnd"/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before="120" w:after="120" w:line="204" w:lineRule="atLeast"/>
        <w:rPr>
          <w:lang w:val="es-ES"/>
        </w:rPr>
      </w:pPr>
      <w:proofErr w:type="spellStart"/>
      <w:r>
        <w:rPr>
          <w:lang w:val="en-US"/>
        </w:rPr>
        <w:t>Hotărîre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Guvern</w:t>
      </w:r>
      <w:proofErr w:type="spellEnd"/>
      <w:r>
        <w:rPr>
          <w:lang w:val="en-US"/>
        </w:rPr>
        <w:t xml:space="preserve"> Nr. 330 din 28.05</w:t>
      </w:r>
      <w:r>
        <w:rPr>
          <w:lang w:val="es-ES"/>
        </w:rPr>
        <w:t xml:space="preserve">.2012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privire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crearea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şi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administrarea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portalului</w:t>
      </w:r>
      <w:proofErr w:type="spellEnd"/>
      <w:r>
        <w:rPr>
          <w:lang w:val="es-ES"/>
        </w:rPr>
        <w:t> </w:t>
      </w:r>
      <w:proofErr w:type="spellStart"/>
      <w:r>
        <w:rPr>
          <w:lang w:val="es-ES"/>
        </w:rPr>
        <w:t>guvernamental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unic</w:t>
      </w:r>
      <w:proofErr w:type="spellEnd"/>
      <w:r>
        <w:rPr>
          <w:lang w:val="es-ES"/>
        </w:rPr>
        <w:t xml:space="preserve"> al </w:t>
      </w:r>
      <w:proofErr w:type="spellStart"/>
      <w:r>
        <w:rPr>
          <w:lang w:val="es-ES"/>
        </w:rPr>
        <w:t>serviciilor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publice</w:t>
      </w:r>
      <w:proofErr w:type="spellEnd"/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188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 03.04.2012 </w:t>
      </w:r>
      <w:proofErr w:type="spellStart"/>
      <w:r>
        <w:rPr>
          <w:lang w:val="es-ES"/>
        </w:rPr>
        <w:t>privind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paginile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oficiale</w:t>
      </w:r>
      <w:proofErr w:type="spellEnd"/>
      <w:r>
        <w:rPr>
          <w:lang w:val="es-ES"/>
        </w:rPr>
        <w:t xml:space="preserve"> ale </w:t>
      </w:r>
      <w:proofErr w:type="spellStart"/>
      <w:r>
        <w:rPr>
          <w:lang w:val="es-ES"/>
        </w:rPr>
        <w:t>autorităţilor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administraţiei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publice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reţeaua</w:t>
      </w:r>
      <w:proofErr w:type="spellEnd"/>
      <w:r>
        <w:rPr>
          <w:lang w:val="es-ES"/>
        </w:rPr>
        <w:t xml:space="preserve"> Internet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44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26.01.2012 </w:t>
      </w:r>
      <w:proofErr w:type="spellStart"/>
      <w:r>
        <w:rPr>
          <w:lang w:val="es-ES"/>
        </w:rPr>
        <w:t>privind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aprobarea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Planului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acţiuni</w:t>
      </w:r>
      <w:proofErr w:type="spellEnd"/>
      <w:r>
        <w:rPr>
          <w:lang w:val="es-ES"/>
        </w:rPr>
        <w:t xml:space="preserve"> pe </w:t>
      </w:r>
      <w:proofErr w:type="spellStart"/>
      <w:r>
        <w:rPr>
          <w:lang w:val="es-ES"/>
        </w:rPr>
        <w:t>anul</w:t>
      </w:r>
      <w:proofErr w:type="spellEnd"/>
      <w:r>
        <w:rPr>
          <w:lang w:val="es-ES"/>
        </w:rPr>
        <w:t xml:space="preserve"> 2012 </w:t>
      </w:r>
      <w:proofErr w:type="spellStart"/>
      <w:r>
        <w:rPr>
          <w:lang w:val="es-ES"/>
        </w:rPr>
        <w:t>pentru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implementarea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Programului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strategic</w:t>
      </w:r>
      <w:proofErr w:type="spellEnd"/>
      <w:r>
        <w:rPr>
          <w:lang w:val="es-ES"/>
        </w:rPr>
        <w:t xml:space="preserve"> de modernizare </w:t>
      </w:r>
      <w:proofErr w:type="spellStart"/>
      <w:r>
        <w:rPr>
          <w:lang w:val="es-ES"/>
        </w:rPr>
        <w:t>tehnologică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guvernării</w:t>
      </w:r>
      <w:proofErr w:type="spellEnd"/>
      <w:r>
        <w:rPr>
          <w:lang w:val="es-ES"/>
        </w:rPr>
        <w:t xml:space="preserve"> (e-Transformare)  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710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20.09.2011cu </w:t>
      </w:r>
      <w:proofErr w:type="spellStart"/>
      <w:r>
        <w:rPr>
          <w:lang w:val="es-ES"/>
        </w:rPr>
        <w:t>privire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aprobarea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Programului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strategic</w:t>
      </w:r>
      <w:proofErr w:type="spellEnd"/>
      <w:r>
        <w:rPr>
          <w:lang w:val="es-ES"/>
        </w:rPr>
        <w:t xml:space="preserve"> de modernizare </w:t>
      </w:r>
      <w:proofErr w:type="spellStart"/>
      <w:r>
        <w:rPr>
          <w:lang w:val="es-ES"/>
        </w:rPr>
        <w:t>tehnologică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guvernării</w:t>
      </w:r>
      <w:proofErr w:type="spellEnd"/>
      <w:r>
        <w:rPr>
          <w:lang w:val="es-ES"/>
        </w:rPr>
        <w:t xml:space="preserve"> (e-Transformare)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709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20.09.2011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privire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unele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măsuri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domeniul</w:t>
      </w:r>
      <w:proofErr w:type="spellEnd"/>
      <w:r>
        <w:rPr>
          <w:lang w:val="es-ES"/>
        </w:rPr>
        <w:t xml:space="preserve"> e-Transformare a </w:t>
      </w:r>
      <w:proofErr w:type="spellStart"/>
      <w:r>
        <w:rPr>
          <w:lang w:val="es-ES"/>
        </w:rPr>
        <w:t>guvernării</w:t>
      </w:r>
      <w:proofErr w:type="spellEnd"/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222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01.04.2011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privire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crearea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Consiliului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coordonatorilor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pentru</w:t>
      </w:r>
      <w:proofErr w:type="spellEnd"/>
      <w:r>
        <w:rPr>
          <w:lang w:val="es-ES"/>
        </w:rPr>
        <w:t xml:space="preserve"> e-Transformare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760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18.08.2010 </w:t>
      </w:r>
      <w:proofErr w:type="spellStart"/>
      <w:r>
        <w:rPr>
          <w:lang w:val="es-ES"/>
        </w:rPr>
        <w:t>pentru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aprobarea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Statutului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Instituţiei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publice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Centrul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Guvernare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Electronică</w:t>
      </w:r>
      <w:proofErr w:type="spellEnd"/>
      <w:r>
        <w:rPr>
          <w:lang w:val="es-ES"/>
        </w:rPr>
        <w:t xml:space="preserve"> (E-</w:t>
      </w:r>
      <w:proofErr w:type="spellStart"/>
      <w:r>
        <w:rPr>
          <w:lang w:val="es-ES"/>
        </w:rPr>
        <w:t>Government</w:t>
      </w:r>
      <w:proofErr w:type="spellEnd"/>
      <w:r>
        <w:rPr>
          <w:lang w:val="es-ES"/>
        </w:rPr>
        <w:t xml:space="preserve">)  </w:t>
      </w:r>
    </w:p>
    <w:p w:rsidR="00E227D4" w:rsidRDefault="00E227D4" w:rsidP="00E227D4">
      <w:pPr>
        <w:pStyle w:val="NormalWeb"/>
        <w:numPr>
          <w:ilvl w:val="0"/>
          <w:numId w:val="3"/>
        </w:numPr>
        <w:shd w:val="clear" w:color="auto" w:fill="FFFFFF"/>
        <w:spacing w:after="150" w:line="204" w:lineRule="atLeast"/>
        <w:rPr>
          <w:lang w:val="es-ES"/>
        </w:rPr>
      </w:pPr>
      <w:proofErr w:type="spellStart"/>
      <w:r>
        <w:rPr>
          <w:lang w:val="es-ES"/>
        </w:rPr>
        <w:t>Hotărîre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 xml:space="preserve">. 392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19.05.2010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privire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crearea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Centrului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Guvernare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Electronică</w:t>
      </w:r>
      <w:proofErr w:type="spellEnd"/>
      <w:r>
        <w:rPr>
          <w:lang w:val="es-ES"/>
        </w:rPr>
        <w:t xml:space="preserve"> (E-</w:t>
      </w:r>
      <w:proofErr w:type="spellStart"/>
      <w:r>
        <w:rPr>
          <w:lang w:val="es-ES"/>
        </w:rPr>
        <w:t>Government</w:t>
      </w:r>
      <w:proofErr w:type="spellEnd"/>
      <w:r>
        <w:rPr>
          <w:lang w:val="es-ES"/>
        </w:rPr>
        <w:t>)</w:t>
      </w:r>
    </w:p>
    <w:p w:rsidR="009D2D7A" w:rsidRPr="00E227D4" w:rsidRDefault="00E227D4" w:rsidP="00E227D4">
      <w:pPr>
        <w:rPr>
          <w:lang w:val="es-ES"/>
        </w:rPr>
      </w:pPr>
      <w:bookmarkStart w:id="0" w:name="_GoBack"/>
      <w:bookmarkEnd w:id="0"/>
    </w:p>
    <w:sectPr w:rsidR="009D2D7A" w:rsidRPr="00E22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45DA"/>
    <w:multiLevelType w:val="hybridMultilevel"/>
    <w:tmpl w:val="F6DAB9C2"/>
    <w:lvl w:ilvl="0" w:tplc="BF0491C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F344D3C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0092D"/>
    <w:multiLevelType w:val="hybridMultilevel"/>
    <w:tmpl w:val="896EC64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06D7E"/>
    <w:multiLevelType w:val="hybridMultilevel"/>
    <w:tmpl w:val="AE569642"/>
    <w:lvl w:ilvl="0" w:tplc="EFCACD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9F"/>
    <w:rsid w:val="0089229F"/>
    <w:rsid w:val="009923CA"/>
    <w:rsid w:val="00B41C6F"/>
    <w:rsid w:val="00E2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E227D4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227D4"/>
    <w:pPr>
      <w:ind w:firstLine="567"/>
      <w:jc w:val="both"/>
    </w:pPr>
  </w:style>
  <w:style w:type="paragraph" w:styleId="Listparagraf">
    <w:name w:val="List Paragraph"/>
    <w:basedOn w:val="Normal"/>
    <w:uiPriority w:val="34"/>
    <w:qFormat/>
    <w:rsid w:val="00E227D4"/>
    <w:pPr>
      <w:ind w:left="720"/>
      <w:contextualSpacing/>
    </w:pPr>
  </w:style>
  <w:style w:type="character" w:customStyle="1" w:styleId="docheader">
    <w:name w:val="doc_header"/>
    <w:basedOn w:val="Fontdeparagrafimplicit"/>
    <w:rsid w:val="00E22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E227D4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227D4"/>
    <w:pPr>
      <w:ind w:firstLine="567"/>
      <w:jc w:val="both"/>
    </w:pPr>
  </w:style>
  <w:style w:type="paragraph" w:styleId="Listparagraf">
    <w:name w:val="List Paragraph"/>
    <w:basedOn w:val="Normal"/>
    <w:uiPriority w:val="34"/>
    <w:qFormat/>
    <w:rsid w:val="00E227D4"/>
    <w:pPr>
      <w:ind w:left="720"/>
      <w:contextualSpacing/>
    </w:pPr>
  </w:style>
  <w:style w:type="character" w:customStyle="1" w:styleId="docheader">
    <w:name w:val="doc_header"/>
    <w:basedOn w:val="Fontdeparagrafimplicit"/>
    <w:rsid w:val="00E2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1902</Characters>
  <Application>Microsoft Office Word</Application>
  <DocSecurity>0</DocSecurity>
  <Lines>15</Lines>
  <Paragraphs>4</Paragraphs>
  <ScaleCrop>false</ScaleCrop>
  <Company>Microsoft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2015-09-30T21:00:00Z</dcterms:created>
  <dcterms:modified xsi:type="dcterms:W3CDTF">2015-09-30T21:02:00Z</dcterms:modified>
</cp:coreProperties>
</file>