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82D" w:rsidRPr="002F7BB9" w:rsidRDefault="005B082D" w:rsidP="00DC7EE1">
      <w:pPr>
        <w:pStyle w:val="Normal1"/>
        <w:spacing w:after="0" w:line="360" w:lineRule="auto"/>
        <w:jc w:val="right"/>
        <w:rPr>
          <w:rStyle w:val="a0"/>
          <w:rFonts w:ascii="Times New Roman" w:hAnsi="Times New Roman" w:cs="Times New Roman"/>
          <w:b/>
          <w:bCs/>
          <w:color w:val="E36C0A"/>
          <w:sz w:val="28"/>
          <w:szCs w:val="28"/>
          <w:u w:color="E36C0A"/>
        </w:rPr>
      </w:pPr>
    </w:p>
    <w:p w:rsidR="005B082D" w:rsidRPr="002F7BB9" w:rsidRDefault="005B082D" w:rsidP="00DC7EE1">
      <w:pPr>
        <w:pStyle w:val="Normal1"/>
        <w:spacing w:after="0" w:line="360" w:lineRule="auto"/>
        <w:jc w:val="right"/>
        <w:rPr>
          <w:rStyle w:val="a0"/>
          <w:rFonts w:ascii="Times New Roman" w:hAnsi="Times New Roman" w:cs="Times New Roman"/>
          <w:sz w:val="28"/>
          <w:szCs w:val="28"/>
        </w:rPr>
      </w:pPr>
      <w:r w:rsidRPr="002F7BB9">
        <w:rPr>
          <w:rStyle w:val="a0"/>
          <w:rFonts w:ascii="Times New Roman" w:hAnsi="Times New Roman" w:cs="Times New Roman"/>
          <w:sz w:val="28"/>
          <w:szCs w:val="28"/>
          <w:lang w:val="ro-RO"/>
        </w:rPr>
        <w:t>Proiect</w:t>
      </w:r>
    </w:p>
    <w:p w:rsidR="005B082D" w:rsidRPr="002F7BB9" w:rsidRDefault="005B082D" w:rsidP="00DC7EE1">
      <w:pPr>
        <w:pStyle w:val="Normal1"/>
        <w:spacing w:after="0" w:line="360" w:lineRule="auto"/>
        <w:jc w:val="center"/>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PARLAMENTUL REPUBLICII MOLDOVA</w:t>
      </w:r>
    </w:p>
    <w:p w:rsidR="005B082D" w:rsidRPr="002F7BB9" w:rsidRDefault="005B082D" w:rsidP="00DC7EE1">
      <w:pPr>
        <w:pStyle w:val="Normal1"/>
        <w:spacing w:after="0" w:line="360" w:lineRule="auto"/>
        <w:jc w:val="center"/>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LEGE</w:t>
      </w:r>
    </w:p>
    <w:p w:rsidR="005B082D" w:rsidRPr="002F7BB9" w:rsidRDefault="005B082D" w:rsidP="00DC7EE1">
      <w:pPr>
        <w:pStyle w:val="Normal1"/>
        <w:spacing w:after="0" w:line="360" w:lineRule="auto"/>
        <w:jc w:val="center"/>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cu privire la tineret</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Parlamentul adoptă prezenta lege organică.</w:t>
      </w:r>
      <w:r w:rsidRPr="002F7BB9">
        <w:rPr>
          <w:rStyle w:val="a0"/>
          <w:rFonts w:ascii="Times New Roman" w:hAnsi="Times New Roman" w:cs="Times New Roman"/>
          <w:b/>
          <w:bCs/>
          <w:sz w:val="28"/>
          <w:szCs w:val="28"/>
          <w:lang w:val="pt-PT"/>
        </w:rPr>
        <w:t xml:space="preserve"> </w:t>
      </w:r>
    </w:p>
    <w:p w:rsidR="005B082D" w:rsidRPr="002F7BB9" w:rsidRDefault="005B082D" w:rsidP="00DC7EE1">
      <w:pPr>
        <w:pStyle w:val="Normal1"/>
        <w:spacing w:after="0" w:line="360" w:lineRule="auto"/>
        <w:jc w:val="center"/>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Capitolul I</w:t>
      </w:r>
    </w:p>
    <w:p w:rsidR="005B082D" w:rsidRPr="002F7BB9" w:rsidRDefault="005B082D" w:rsidP="00DC7EE1">
      <w:pPr>
        <w:pStyle w:val="Normal1"/>
        <w:spacing w:after="0" w:line="360" w:lineRule="auto"/>
        <w:jc w:val="center"/>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DISPOZIŢII GENERALE</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Articolul</w:t>
      </w:r>
      <w:r w:rsidRPr="002F7BB9">
        <w:rPr>
          <w:rStyle w:val="a0"/>
          <w:rFonts w:ascii="Times New Roman" w:hAnsi="Times New Roman" w:cs="Times New Roman"/>
          <w:sz w:val="28"/>
          <w:szCs w:val="28"/>
          <w:lang w:val="pt-PT"/>
        </w:rPr>
        <w:t xml:space="preserve"> </w:t>
      </w:r>
      <w:r w:rsidRPr="002F7BB9">
        <w:rPr>
          <w:rStyle w:val="a0"/>
          <w:rFonts w:ascii="Times New Roman" w:hAnsi="Times New Roman" w:cs="Times New Roman"/>
          <w:b/>
          <w:bCs/>
          <w:sz w:val="28"/>
          <w:szCs w:val="28"/>
          <w:lang w:val="pt-PT"/>
        </w:rPr>
        <w:t>1.</w:t>
      </w:r>
      <w:r w:rsidRPr="002F7BB9">
        <w:rPr>
          <w:rStyle w:val="a0"/>
          <w:rFonts w:ascii="Times New Roman" w:hAnsi="Times New Roman" w:cs="Times New Roman"/>
          <w:sz w:val="28"/>
          <w:szCs w:val="28"/>
          <w:lang w:val="pt-PT"/>
        </w:rPr>
        <w:t xml:space="preserve"> Obiectul şi scopul prezentei legi </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(1) Prezenta lege reglementează principiile şi obiectivele politicii de tineret, domeniile de intervenţie ale statului în domeniul de tineret precum </w:t>
      </w:r>
      <w:r w:rsidRPr="002F7BB9">
        <w:rPr>
          <w:rStyle w:val="a0"/>
          <w:rFonts w:ascii="Times New Roman" w:hAnsi="Times New Roman" w:cs="Times New Roman"/>
          <w:sz w:val="28"/>
          <w:szCs w:val="28"/>
          <w:lang w:val="ro-RO"/>
        </w:rPr>
        <w:t>şi cerinţele faţă de</w:t>
      </w:r>
      <w:r w:rsidRPr="002F7BB9">
        <w:rPr>
          <w:rStyle w:val="a0"/>
          <w:rFonts w:ascii="Times New Roman" w:hAnsi="Times New Roman" w:cs="Times New Roman"/>
          <w:sz w:val="28"/>
          <w:szCs w:val="28"/>
          <w:lang w:val="pt-PT"/>
        </w:rPr>
        <w:t xml:space="preserve"> actorii politicii de tineret.</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(2) Scopul prezentei legi este asigurarea creării oportunităţilor de participare şi dezvoltare multilaterală a tinerilor în vederea participării active a acestora la toate aspectele vieţii prin integrare şi implicare deplină, prin acces la informare şi servicii de calitate în educaţie, sănătate şi domeniul  social-economic.</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Articolul</w:t>
      </w:r>
      <w:r w:rsidRPr="002F7BB9">
        <w:rPr>
          <w:rStyle w:val="a0"/>
          <w:rFonts w:ascii="Times New Roman" w:hAnsi="Times New Roman" w:cs="Times New Roman"/>
          <w:sz w:val="28"/>
          <w:szCs w:val="28"/>
          <w:lang w:val="pt-PT"/>
        </w:rPr>
        <w:t xml:space="preserve"> </w:t>
      </w:r>
      <w:r w:rsidRPr="002F7BB9">
        <w:rPr>
          <w:rStyle w:val="a0"/>
          <w:rFonts w:ascii="Times New Roman" w:hAnsi="Times New Roman" w:cs="Times New Roman"/>
          <w:b/>
          <w:bCs/>
          <w:sz w:val="28"/>
          <w:szCs w:val="28"/>
          <w:lang w:val="pt-PT"/>
        </w:rPr>
        <w:t>2.</w:t>
      </w:r>
      <w:r w:rsidRPr="002F7BB9">
        <w:rPr>
          <w:rStyle w:val="a0"/>
          <w:rFonts w:ascii="Times New Roman" w:hAnsi="Times New Roman" w:cs="Times New Roman"/>
          <w:sz w:val="28"/>
          <w:szCs w:val="28"/>
          <w:lang w:val="pt-PT"/>
        </w:rPr>
        <w:t xml:space="preserve"> Noţiuni principale</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În sensul prezentei legi, se definesc următoarele noţiuni principale:</w:t>
      </w:r>
    </w:p>
    <w:p w:rsidR="005B082D" w:rsidRPr="002F7BB9" w:rsidRDefault="005B082D" w:rsidP="00DC7EE1">
      <w:pPr>
        <w:pStyle w:val="Normal1"/>
        <w:spacing w:after="0" w:line="360" w:lineRule="auto"/>
        <w:ind w:firstLine="708"/>
        <w:jc w:val="both"/>
        <w:rPr>
          <w:rStyle w:val="a0"/>
          <w:rFonts w:ascii="Times New Roman" w:hAnsi="Times New Roman" w:cs="Times New Roman"/>
          <w:sz w:val="28"/>
          <w:szCs w:val="28"/>
          <w:lang w:val="pt-PT"/>
        </w:rPr>
      </w:pPr>
      <w:r w:rsidRPr="002F7BB9">
        <w:rPr>
          <w:rStyle w:val="a0"/>
          <w:rFonts w:ascii="Times New Roman" w:hAnsi="Times New Roman" w:cs="Times New Roman"/>
          <w:i/>
          <w:iCs/>
          <w:sz w:val="28"/>
          <w:szCs w:val="28"/>
          <w:lang w:val="pt-PT"/>
        </w:rPr>
        <w:t xml:space="preserve"> tînăr/ă</w:t>
      </w:r>
      <w:r w:rsidRPr="002F7BB9">
        <w:rPr>
          <w:rStyle w:val="a0"/>
          <w:rFonts w:ascii="Times New Roman" w:hAnsi="Times New Roman" w:cs="Times New Roman"/>
          <w:sz w:val="28"/>
          <w:szCs w:val="28"/>
          <w:lang w:val="pt-PT"/>
        </w:rPr>
        <w:t xml:space="preserve"> – persoană cu vîrsta cuprinsă între 14–35 de ani;</w:t>
      </w:r>
      <w:r w:rsidRPr="002F7BB9">
        <w:rPr>
          <w:rStyle w:val="a0"/>
          <w:rFonts w:ascii="Times New Roman" w:hAnsi="Times New Roman" w:cs="Times New Roman"/>
          <w:i/>
          <w:iCs/>
          <w:sz w:val="28"/>
          <w:szCs w:val="28"/>
          <w:lang w:val="pt-PT"/>
        </w:rPr>
        <w:t xml:space="preserve">     </w:t>
      </w:r>
    </w:p>
    <w:p w:rsidR="005B082D" w:rsidRPr="002F7BB9" w:rsidRDefault="005B082D" w:rsidP="002F05AF">
      <w:pPr>
        <w:pStyle w:val="Normal1"/>
        <w:spacing w:after="0" w:line="360" w:lineRule="auto"/>
        <w:ind w:firstLine="708"/>
        <w:jc w:val="both"/>
        <w:rPr>
          <w:rStyle w:val="a0"/>
          <w:rFonts w:ascii="Times New Roman" w:hAnsi="Times New Roman" w:cs="Times New Roman"/>
          <w:sz w:val="28"/>
          <w:szCs w:val="28"/>
        </w:rPr>
      </w:pPr>
      <w:r w:rsidRPr="002F7BB9">
        <w:rPr>
          <w:rStyle w:val="a0"/>
          <w:rFonts w:ascii="Times New Roman" w:hAnsi="Times New Roman" w:cs="Times New Roman"/>
          <w:i/>
          <w:iCs/>
          <w:sz w:val="28"/>
          <w:szCs w:val="28"/>
          <w:lang w:val="pt-PT"/>
        </w:rPr>
        <w:t xml:space="preserve">centru de tineret </w:t>
      </w:r>
      <w:r w:rsidRPr="002F7BB9">
        <w:rPr>
          <w:rStyle w:val="a0"/>
          <w:rFonts w:ascii="Times New Roman" w:hAnsi="Times New Roman" w:cs="Times New Roman"/>
          <w:iCs/>
          <w:sz w:val="28"/>
          <w:szCs w:val="28"/>
          <w:lang w:val="pt-PT"/>
        </w:rPr>
        <w:t xml:space="preserve">– organizaţie necomercială, ce reprezintă un serviciu sau un complex de servicii comunitare adresate tuturor categoriilor de tineri şi are misiunea de a le asigura informarea, orientarea, consilierea, educarea şi petrecerea timpului liber, contribuind la pregătirea integrării sociale şi profesionale </w:t>
      </w:r>
      <w:r w:rsidRPr="002F7BB9">
        <w:rPr>
          <w:rStyle w:val="a0"/>
          <w:rFonts w:ascii="Times New Roman" w:hAnsi="Times New Roman" w:cs="Times New Roman"/>
          <w:sz w:val="28"/>
          <w:szCs w:val="28"/>
          <w:lang w:val="ro-RO"/>
        </w:rPr>
        <w:t>tinerilor</w:t>
      </w:r>
      <w:r w:rsidRPr="002F7BB9">
        <w:rPr>
          <w:rStyle w:val="a0"/>
          <w:rFonts w:ascii="Times New Roman" w:hAnsi="Times New Roman" w:cs="Times New Roman"/>
          <w:sz w:val="28"/>
          <w:szCs w:val="28"/>
        </w:rPr>
        <w:t>;</w:t>
      </w:r>
    </w:p>
    <w:p w:rsidR="005B082D" w:rsidRPr="002F7BB9" w:rsidRDefault="005B082D" w:rsidP="002F05AF">
      <w:pPr>
        <w:pStyle w:val="Normal1"/>
        <w:spacing w:after="0" w:line="360" w:lineRule="auto"/>
        <w:ind w:firstLine="708"/>
        <w:jc w:val="both"/>
        <w:rPr>
          <w:rStyle w:val="a0"/>
          <w:rFonts w:ascii="Times New Roman" w:hAnsi="Times New Roman" w:cs="Times New Roman"/>
          <w:sz w:val="28"/>
          <w:szCs w:val="28"/>
          <w:lang w:val="pt-PT"/>
        </w:rPr>
      </w:pPr>
      <w:r w:rsidRPr="002F7BB9">
        <w:rPr>
          <w:rStyle w:val="a0"/>
          <w:rFonts w:ascii="Times New Roman" w:hAnsi="Times New Roman" w:cs="Times New Roman"/>
          <w:i/>
          <w:iCs/>
          <w:sz w:val="28"/>
          <w:szCs w:val="28"/>
          <w:lang w:val="pt-PT"/>
        </w:rPr>
        <w:t xml:space="preserve"> comisie pentru politici de tineret </w:t>
      </w:r>
      <w:r w:rsidRPr="002F7BB9">
        <w:rPr>
          <w:rStyle w:val="a0"/>
          <w:rFonts w:ascii="Times New Roman" w:hAnsi="Times New Roman" w:cs="Times New Roman"/>
          <w:sz w:val="28"/>
          <w:szCs w:val="28"/>
          <w:lang w:val="pt-PT"/>
        </w:rPr>
        <w:t xml:space="preserve">– organ consultativ  în domeniul politicilor de tineret, creat la nivel central şi local între autorităţile publice şi sectorul neguvernamental; </w:t>
      </w:r>
    </w:p>
    <w:p w:rsidR="005B082D" w:rsidRPr="002F7BB9" w:rsidRDefault="005B082D" w:rsidP="00DC7EE1">
      <w:pPr>
        <w:pStyle w:val="Normal1"/>
        <w:spacing w:after="0" w:line="360" w:lineRule="auto"/>
        <w:ind w:firstLine="708"/>
        <w:jc w:val="both"/>
        <w:rPr>
          <w:rStyle w:val="a0"/>
          <w:rFonts w:ascii="Times New Roman" w:hAnsi="Times New Roman" w:cs="Times New Roman"/>
          <w:i/>
          <w:iCs/>
          <w:sz w:val="28"/>
          <w:szCs w:val="28"/>
          <w:lang w:val="pt-PT"/>
        </w:rPr>
      </w:pPr>
      <w:r w:rsidRPr="002F7BB9">
        <w:rPr>
          <w:rStyle w:val="a0"/>
          <w:rFonts w:ascii="Times New Roman" w:hAnsi="Times New Roman" w:cs="Times New Roman"/>
          <w:i/>
          <w:iCs/>
          <w:sz w:val="28"/>
          <w:szCs w:val="28"/>
          <w:lang w:val="ro-RO"/>
        </w:rPr>
        <w:t>consiliul</w:t>
      </w:r>
      <w:r w:rsidRPr="002F7BB9">
        <w:rPr>
          <w:rStyle w:val="a0"/>
          <w:rFonts w:ascii="Times New Roman" w:hAnsi="Times New Roman" w:cs="Times New Roman"/>
          <w:i/>
          <w:iCs/>
          <w:sz w:val="28"/>
          <w:szCs w:val="28"/>
        </w:rPr>
        <w:t xml:space="preserve"> local al</w:t>
      </w:r>
      <w:r w:rsidRPr="002F7BB9">
        <w:rPr>
          <w:rStyle w:val="a0"/>
          <w:rFonts w:ascii="Times New Roman" w:hAnsi="Times New Roman" w:cs="Times New Roman"/>
          <w:i/>
          <w:iCs/>
          <w:sz w:val="28"/>
          <w:szCs w:val="28"/>
          <w:lang w:val="ro-RO"/>
        </w:rPr>
        <w:t xml:space="preserve"> tinerilor</w:t>
      </w:r>
      <w:r w:rsidRPr="002F7BB9">
        <w:rPr>
          <w:rStyle w:val="a0"/>
          <w:rFonts w:ascii="Times New Roman" w:hAnsi="Times New Roman" w:cs="Times New Roman"/>
          <w:i/>
          <w:iCs/>
          <w:sz w:val="28"/>
          <w:szCs w:val="28"/>
        </w:rPr>
        <w:t xml:space="preserve"> -</w:t>
      </w:r>
      <w:r w:rsidRPr="002F7BB9">
        <w:rPr>
          <w:rStyle w:val="a0"/>
          <w:rFonts w:ascii="Times New Roman" w:hAnsi="Times New Roman" w:cs="Times New Roman"/>
          <w:i/>
          <w:iCs/>
          <w:sz w:val="28"/>
          <w:szCs w:val="28"/>
          <w:lang w:val="ro-RO"/>
        </w:rPr>
        <w:t xml:space="preserve"> </w:t>
      </w:r>
      <w:r w:rsidRPr="002F7BB9">
        <w:rPr>
          <w:rStyle w:val="a0"/>
          <w:rFonts w:ascii="Times New Roman" w:hAnsi="Times New Roman" w:cs="Times New Roman"/>
          <w:iCs/>
          <w:sz w:val="28"/>
          <w:szCs w:val="28"/>
          <w:lang w:val="ro-RO"/>
        </w:rPr>
        <w:t xml:space="preserve">structură reprezentativă şi de împuternicire a tinerilor  căreia i se poate atribui statutul de </w:t>
      </w:r>
      <w:r w:rsidR="002F7BB9">
        <w:rPr>
          <w:rStyle w:val="a0"/>
          <w:rFonts w:ascii="Times New Roman" w:hAnsi="Times New Roman" w:cs="Times New Roman"/>
          <w:iCs/>
          <w:sz w:val="28"/>
          <w:szCs w:val="28"/>
          <w:lang w:val="ro-RO"/>
        </w:rPr>
        <w:t xml:space="preserve">organizaţie necomercială </w:t>
      </w:r>
      <w:r w:rsidRPr="002F7BB9">
        <w:rPr>
          <w:rStyle w:val="a0"/>
          <w:rFonts w:ascii="Times New Roman" w:hAnsi="Times New Roman" w:cs="Times New Roman"/>
          <w:iCs/>
          <w:sz w:val="28"/>
          <w:szCs w:val="28"/>
          <w:lang w:val="ro-RO"/>
        </w:rPr>
        <w:t xml:space="preserve">şi al cărei misiune este </w:t>
      </w:r>
      <w:r w:rsidRPr="002F7BB9">
        <w:rPr>
          <w:rStyle w:val="a0"/>
          <w:rFonts w:ascii="Times New Roman" w:hAnsi="Times New Roman" w:cs="Times New Roman"/>
          <w:iCs/>
          <w:sz w:val="28"/>
          <w:szCs w:val="28"/>
          <w:lang w:val="ro-RO"/>
        </w:rPr>
        <w:lastRenderedPageBreak/>
        <w:t>asigurarea participării tinerilor la dezvoltarea comunitară în special, în procesul decizional;</w:t>
      </w:r>
      <w:r w:rsidRPr="002F7BB9">
        <w:rPr>
          <w:rStyle w:val="a0"/>
          <w:rFonts w:ascii="Times New Roman" w:hAnsi="Times New Roman" w:cs="Times New Roman"/>
          <w:i/>
          <w:iCs/>
          <w:sz w:val="28"/>
          <w:szCs w:val="28"/>
          <w:lang w:val="pt-PT"/>
        </w:rPr>
        <w:t xml:space="preserve"> </w:t>
      </w:r>
    </w:p>
    <w:p w:rsidR="005B082D" w:rsidRPr="002F7BB9" w:rsidRDefault="005B082D" w:rsidP="00DC7EE1">
      <w:pPr>
        <w:pStyle w:val="Normal1"/>
        <w:spacing w:after="0" w:line="360" w:lineRule="auto"/>
        <w:ind w:firstLine="708"/>
        <w:jc w:val="both"/>
        <w:rPr>
          <w:rStyle w:val="a0"/>
          <w:rFonts w:ascii="Times New Roman" w:hAnsi="Times New Roman" w:cs="Times New Roman"/>
          <w:sz w:val="28"/>
          <w:szCs w:val="28"/>
          <w:lang w:val="pt-PT"/>
        </w:rPr>
      </w:pPr>
      <w:r w:rsidRPr="002F7BB9">
        <w:rPr>
          <w:rStyle w:val="a0"/>
          <w:rFonts w:ascii="Times New Roman" w:hAnsi="Times New Roman" w:cs="Times New Roman"/>
          <w:i/>
          <w:iCs/>
          <w:sz w:val="28"/>
          <w:szCs w:val="28"/>
          <w:lang w:val="pt-PT"/>
        </w:rPr>
        <w:t>familie tînără</w:t>
      </w:r>
      <w:r w:rsidRPr="002F7BB9">
        <w:rPr>
          <w:rStyle w:val="a0"/>
          <w:rFonts w:ascii="Times New Roman" w:hAnsi="Times New Roman" w:cs="Times New Roman"/>
          <w:sz w:val="28"/>
          <w:szCs w:val="28"/>
          <w:lang w:val="pt-PT"/>
        </w:rPr>
        <w:t xml:space="preserve"> – cuplu, format prin căsătorie, în care unul dintre soţi nu a atins vîrsta de 35 de ani; familie formată dintr-un singur părinte de pînă la 35 de ani;</w:t>
      </w:r>
    </w:p>
    <w:p w:rsidR="005B082D" w:rsidRPr="002F7BB9" w:rsidRDefault="005B082D" w:rsidP="00DC7EE1">
      <w:pPr>
        <w:pStyle w:val="Normal1"/>
        <w:spacing w:after="0" w:line="360" w:lineRule="auto"/>
        <w:ind w:firstLine="708"/>
        <w:jc w:val="both"/>
        <w:rPr>
          <w:rStyle w:val="a0"/>
          <w:rFonts w:ascii="Times New Roman" w:hAnsi="Times New Roman" w:cs="Times New Roman"/>
          <w:sz w:val="28"/>
          <w:szCs w:val="28"/>
          <w:lang w:val="pt-PT"/>
        </w:rPr>
      </w:pPr>
      <w:r w:rsidRPr="002F7BB9">
        <w:rPr>
          <w:rStyle w:val="a0"/>
          <w:rFonts w:ascii="Times New Roman" w:hAnsi="Times New Roman" w:cs="Times New Roman"/>
          <w:i/>
          <w:iCs/>
          <w:sz w:val="28"/>
          <w:szCs w:val="28"/>
          <w:lang w:val="pt-PT"/>
        </w:rPr>
        <w:t xml:space="preserve">educatori de la egal la egal – </w:t>
      </w:r>
      <w:r w:rsidRPr="002F7BB9">
        <w:rPr>
          <w:rStyle w:val="a0"/>
          <w:rFonts w:ascii="Times New Roman" w:hAnsi="Times New Roman" w:cs="Times New Roman"/>
          <w:sz w:val="28"/>
          <w:szCs w:val="28"/>
          <w:lang w:val="pt-PT"/>
        </w:rPr>
        <w:t>formatori şi promotori ai anumitor idei în rîndul persoanelor de aceeaşi vîrstă/generaţie;</w:t>
      </w:r>
      <w:r w:rsidRPr="002F7BB9">
        <w:rPr>
          <w:rStyle w:val="a0"/>
          <w:rFonts w:ascii="Times New Roman" w:hAnsi="Times New Roman" w:cs="Times New Roman"/>
          <w:sz w:val="28"/>
          <w:szCs w:val="28"/>
        </w:rPr>
        <w:t xml:space="preserve"> </w:t>
      </w:r>
    </w:p>
    <w:p w:rsidR="005B082D" w:rsidRPr="002F7BB9" w:rsidRDefault="005B082D" w:rsidP="00DC7EE1">
      <w:pPr>
        <w:pStyle w:val="Normal1"/>
        <w:spacing w:after="0" w:line="360" w:lineRule="auto"/>
        <w:ind w:firstLine="708"/>
        <w:jc w:val="both"/>
        <w:rPr>
          <w:rStyle w:val="a0"/>
          <w:rFonts w:ascii="Times New Roman" w:hAnsi="Times New Roman" w:cs="Times New Roman"/>
          <w:sz w:val="28"/>
          <w:szCs w:val="28"/>
          <w:lang w:val="pt-PT"/>
        </w:rPr>
      </w:pPr>
      <w:r w:rsidRPr="002F7BB9">
        <w:rPr>
          <w:rStyle w:val="a0"/>
          <w:rFonts w:ascii="Times New Roman" w:hAnsi="Times New Roman" w:cs="Times New Roman"/>
          <w:i/>
          <w:sz w:val="28"/>
          <w:szCs w:val="28"/>
        </w:rPr>
        <w:t xml:space="preserve">educaţie informală a tinerilor </w:t>
      </w:r>
      <w:r w:rsidRPr="002F7BB9">
        <w:rPr>
          <w:rStyle w:val="a0"/>
          <w:rFonts w:ascii="Times New Roman" w:hAnsi="Times New Roman" w:cs="Times New Roman"/>
          <w:sz w:val="28"/>
          <w:szCs w:val="28"/>
        </w:rPr>
        <w:t xml:space="preserve">- procesul real de învăţare de-a lungul vieţii, în cadrul căruia fiecare tînăr îşi formează atitudini, îşi interiorizează sau clarifică anumite valori, dobîndeşte deprinderi şi cunoştinţe din experienţa cotidiană, valorificînd influenţele şi resursele educative din mediul în care trăieşte – de la familie şi vecini, de la locul de muncă sau de joacă, de la piaţă/ magazin, de la bibliotecă sau din mass-media;   </w:t>
      </w:r>
    </w:p>
    <w:p w:rsidR="005B082D" w:rsidRPr="002F7BB9" w:rsidRDefault="005B082D" w:rsidP="00DC7EE1">
      <w:pPr>
        <w:pStyle w:val="Normal1"/>
        <w:spacing w:after="0" w:line="360" w:lineRule="auto"/>
        <w:ind w:firstLine="708"/>
        <w:jc w:val="both"/>
        <w:rPr>
          <w:rStyle w:val="a0"/>
          <w:rFonts w:ascii="Times New Roman" w:hAnsi="Times New Roman" w:cs="Times New Roman"/>
          <w:sz w:val="28"/>
          <w:szCs w:val="28"/>
        </w:rPr>
      </w:pPr>
      <w:r w:rsidRPr="002F7BB9">
        <w:rPr>
          <w:rStyle w:val="a0"/>
          <w:rFonts w:ascii="Times New Roman" w:hAnsi="Times New Roman" w:cs="Times New Roman"/>
          <w:i/>
          <w:iCs/>
          <w:sz w:val="28"/>
          <w:szCs w:val="28"/>
          <w:lang w:val="ro-RO"/>
        </w:rPr>
        <w:t>educaţie</w:t>
      </w:r>
      <w:r w:rsidRPr="002F7BB9">
        <w:rPr>
          <w:rStyle w:val="a0"/>
          <w:rFonts w:ascii="Times New Roman" w:hAnsi="Times New Roman" w:cs="Times New Roman"/>
          <w:i/>
          <w:iCs/>
          <w:sz w:val="28"/>
          <w:szCs w:val="28"/>
        </w:rPr>
        <w:t xml:space="preserve"> non</w:t>
      </w:r>
      <w:r w:rsidRPr="002F7BB9">
        <w:rPr>
          <w:rStyle w:val="a0"/>
          <w:rFonts w:ascii="Times New Roman" w:hAnsi="Times New Roman" w:cs="Times New Roman"/>
          <w:i/>
          <w:iCs/>
          <w:sz w:val="28"/>
          <w:szCs w:val="28"/>
          <w:lang w:val="ro-RO"/>
        </w:rPr>
        <w:t>-formală</w:t>
      </w:r>
      <w:r w:rsidRPr="002F7BB9">
        <w:rPr>
          <w:rStyle w:val="a0"/>
          <w:rFonts w:ascii="Times New Roman" w:hAnsi="Times New Roman" w:cs="Times New Roman"/>
          <w:i/>
          <w:iCs/>
          <w:sz w:val="28"/>
          <w:szCs w:val="28"/>
        </w:rPr>
        <w:t xml:space="preserve"> a</w:t>
      </w:r>
      <w:r w:rsidRPr="002F7BB9">
        <w:rPr>
          <w:rStyle w:val="a0"/>
          <w:rFonts w:ascii="Times New Roman" w:hAnsi="Times New Roman" w:cs="Times New Roman"/>
          <w:i/>
          <w:iCs/>
          <w:sz w:val="28"/>
          <w:szCs w:val="28"/>
          <w:lang w:val="ro-RO"/>
        </w:rPr>
        <w:t xml:space="preserve"> tinerilor</w:t>
      </w:r>
      <w:r w:rsidRPr="002F7BB9">
        <w:rPr>
          <w:rFonts w:ascii="Times New Roman" w:hAnsi="Times New Roman" w:cs="Times New Roman"/>
          <w:sz w:val="28"/>
          <w:szCs w:val="28"/>
        </w:rPr>
        <w:t xml:space="preserve"> -</w:t>
      </w:r>
      <w:r w:rsidRPr="002F7BB9">
        <w:rPr>
          <w:rFonts w:ascii="Times New Roman" w:hAnsi="Times New Roman" w:cs="Times New Roman"/>
          <w:sz w:val="28"/>
          <w:szCs w:val="28"/>
          <w:lang w:val="ro-RO"/>
        </w:rPr>
        <w:t xml:space="preserve"> abordare</w:t>
      </w:r>
      <w:r w:rsidRPr="002F7BB9">
        <w:rPr>
          <w:rFonts w:ascii="Times New Roman" w:hAnsi="Times New Roman" w:cs="Times New Roman"/>
          <w:sz w:val="28"/>
          <w:szCs w:val="28"/>
        </w:rPr>
        <w:t xml:space="preserve"> a</w:t>
      </w:r>
      <w:r w:rsidRPr="002F7BB9">
        <w:rPr>
          <w:rFonts w:ascii="Times New Roman" w:hAnsi="Times New Roman" w:cs="Times New Roman"/>
          <w:sz w:val="28"/>
          <w:szCs w:val="28"/>
          <w:lang w:val="ro-RO"/>
        </w:rPr>
        <w:t xml:space="preserve"> educaţiei prin activităţi în comunitate sau programe</w:t>
      </w:r>
      <w:r w:rsidRPr="002F7BB9">
        <w:rPr>
          <w:rFonts w:ascii="Times New Roman" w:hAnsi="Times New Roman" w:cs="Times New Roman"/>
          <w:sz w:val="28"/>
          <w:szCs w:val="28"/>
        </w:rPr>
        <w:t>,</w:t>
      </w:r>
      <w:r w:rsidRPr="002F7BB9">
        <w:rPr>
          <w:rFonts w:ascii="Times New Roman" w:hAnsi="Times New Roman" w:cs="Times New Roman"/>
          <w:sz w:val="28"/>
          <w:szCs w:val="28"/>
          <w:lang w:val="ro-RO"/>
        </w:rPr>
        <w:t xml:space="preserve"> organizate în afara sistemului educaţional</w:t>
      </w:r>
      <w:r w:rsidRPr="002F7BB9">
        <w:rPr>
          <w:rFonts w:ascii="Times New Roman" w:hAnsi="Times New Roman" w:cs="Times New Roman"/>
          <w:sz w:val="28"/>
          <w:szCs w:val="28"/>
        </w:rPr>
        <w:t xml:space="preserve"> formal</w:t>
      </w:r>
      <w:r w:rsidRPr="002F7BB9">
        <w:rPr>
          <w:rStyle w:val="a0"/>
          <w:rFonts w:ascii="Times New Roman" w:hAnsi="Times New Roman" w:cs="Times New Roman"/>
          <w:sz w:val="28"/>
          <w:szCs w:val="28"/>
        </w:rPr>
        <w:t>,</w:t>
      </w:r>
      <w:r w:rsidRPr="002F7BB9">
        <w:rPr>
          <w:rStyle w:val="a0"/>
          <w:rFonts w:ascii="Times New Roman" w:hAnsi="Times New Roman" w:cs="Times New Roman"/>
          <w:sz w:val="28"/>
          <w:szCs w:val="28"/>
          <w:lang w:val="ro-RO"/>
        </w:rPr>
        <w:t xml:space="preserve"> </w:t>
      </w:r>
      <w:r w:rsidRPr="002F7BB9">
        <w:rPr>
          <w:rFonts w:ascii="Times New Roman" w:hAnsi="Times New Roman" w:cs="Times New Roman"/>
          <w:sz w:val="28"/>
          <w:szCs w:val="28"/>
          <w:lang w:val="ro-RO"/>
        </w:rPr>
        <w:t>menită să răspundă nevoilor educaţionale</w:t>
      </w:r>
      <w:r w:rsidRPr="002F7BB9">
        <w:rPr>
          <w:rFonts w:ascii="Times New Roman" w:hAnsi="Times New Roman" w:cs="Times New Roman"/>
          <w:sz w:val="28"/>
          <w:szCs w:val="28"/>
        </w:rPr>
        <w:t xml:space="preserve"> ale  </w:t>
      </w:r>
      <w:r w:rsidRPr="002F7BB9">
        <w:rPr>
          <w:rFonts w:ascii="Times New Roman" w:hAnsi="Times New Roman" w:cs="Times New Roman"/>
          <w:sz w:val="28"/>
          <w:szCs w:val="28"/>
          <w:lang w:val="ro-RO"/>
        </w:rPr>
        <w:t>tinerilor</w:t>
      </w:r>
      <w:r w:rsidRPr="002F7BB9">
        <w:rPr>
          <w:rStyle w:val="a0"/>
          <w:rFonts w:ascii="Times New Roman" w:hAnsi="Times New Roman" w:cs="Times New Roman"/>
          <w:sz w:val="28"/>
          <w:szCs w:val="28"/>
          <w:lang w:val="ro-RO"/>
        </w:rPr>
        <w:t xml:space="preserve"> afir</w:t>
      </w:r>
      <w:r w:rsidRPr="002F7BB9">
        <w:rPr>
          <w:rFonts w:ascii="Times New Roman" w:hAnsi="Times New Roman" w:cs="Times New Roman"/>
          <w:sz w:val="28"/>
          <w:szCs w:val="28"/>
          <w:lang w:val="ro-RO"/>
        </w:rPr>
        <w:t xml:space="preserve">mată prin dobîndirea şi/sau dezvoltarea aptitudinilor şi abilităţilor </w:t>
      </w:r>
      <w:r w:rsidRPr="002F7BB9">
        <w:rPr>
          <w:rStyle w:val="a0"/>
          <w:rFonts w:ascii="Times New Roman" w:hAnsi="Times New Roman" w:cs="Times New Roman"/>
          <w:sz w:val="28"/>
          <w:szCs w:val="28"/>
          <w:lang w:val="ro-RO"/>
        </w:rPr>
        <w:t>necesare pentru</w:t>
      </w:r>
      <w:r w:rsidRPr="002F7BB9">
        <w:rPr>
          <w:rStyle w:val="a0"/>
          <w:rFonts w:ascii="Times New Roman" w:hAnsi="Times New Roman" w:cs="Times New Roman"/>
          <w:sz w:val="28"/>
          <w:szCs w:val="28"/>
        </w:rPr>
        <w:t xml:space="preserve"> a se</w:t>
      </w:r>
      <w:r w:rsidRPr="002F7BB9">
        <w:rPr>
          <w:rStyle w:val="a0"/>
          <w:rFonts w:ascii="Times New Roman" w:hAnsi="Times New Roman" w:cs="Times New Roman"/>
          <w:sz w:val="28"/>
          <w:szCs w:val="28"/>
          <w:lang w:val="ro-RO"/>
        </w:rPr>
        <w:t xml:space="preserve"> adapta</w:t>
      </w:r>
      <w:r w:rsidRPr="002F7BB9">
        <w:rPr>
          <w:rStyle w:val="a0"/>
          <w:rFonts w:ascii="Times New Roman" w:hAnsi="Times New Roman" w:cs="Times New Roman"/>
          <w:sz w:val="28"/>
          <w:szCs w:val="28"/>
        </w:rPr>
        <w:t xml:space="preserve"> la un</w:t>
      </w:r>
      <w:r w:rsidRPr="002F7BB9">
        <w:rPr>
          <w:rStyle w:val="a0"/>
          <w:rFonts w:ascii="Times New Roman" w:hAnsi="Times New Roman" w:cs="Times New Roman"/>
          <w:sz w:val="28"/>
          <w:szCs w:val="28"/>
          <w:lang w:val="ro-RO"/>
        </w:rPr>
        <w:t xml:space="preserve"> mediu </w:t>
      </w:r>
      <w:r w:rsidRPr="002F7BB9">
        <w:rPr>
          <w:rFonts w:ascii="Times New Roman" w:hAnsi="Times New Roman" w:cs="Times New Roman"/>
          <w:sz w:val="28"/>
          <w:szCs w:val="28"/>
          <w:lang w:val="ro-RO"/>
        </w:rPr>
        <w:t>în continuă schimbare</w:t>
      </w:r>
      <w:r w:rsidRPr="002F7BB9">
        <w:rPr>
          <w:rStyle w:val="a0"/>
          <w:rFonts w:ascii="Times New Roman" w:hAnsi="Times New Roman" w:cs="Times New Roman"/>
          <w:sz w:val="28"/>
          <w:szCs w:val="28"/>
          <w:lang w:val="ro-RO"/>
        </w:rPr>
        <w:t xml:space="preserve"> avînd obiective clare</w:t>
      </w:r>
      <w:r w:rsidRPr="002F7BB9">
        <w:rPr>
          <w:rStyle w:val="a0"/>
          <w:rFonts w:ascii="Times New Roman" w:hAnsi="Times New Roman" w:cs="Times New Roman"/>
          <w:sz w:val="28"/>
          <w:szCs w:val="28"/>
        </w:rPr>
        <w:t xml:space="preserve"> </w:t>
      </w:r>
      <w:r w:rsidRPr="002F7BB9">
        <w:rPr>
          <w:rFonts w:ascii="Times New Roman" w:hAnsi="Times New Roman" w:cs="Times New Roman"/>
          <w:sz w:val="28"/>
          <w:szCs w:val="28"/>
        </w:rPr>
        <w:t>de</w:t>
      </w:r>
      <w:r w:rsidRPr="002F7BB9">
        <w:rPr>
          <w:rFonts w:ascii="Times New Roman" w:hAnsi="Times New Roman" w:cs="Times New Roman"/>
          <w:sz w:val="28"/>
          <w:szCs w:val="28"/>
          <w:lang w:val="ro-RO"/>
        </w:rPr>
        <w:t xml:space="preserve"> învăţare</w:t>
      </w:r>
      <w:r w:rsidRPr="002F7BB9">
        <w:rPr>
          <w:rStyle w:val="a0"/>
          <w:rFonts w:ascii="Times New Roman" w:hAnsi="Times New Roman" w:cs="Times New Roman"/>
          <w:sz w:val="28"/>
          <w:szCs w:val="28"/>
        </w:rPr>
        <w:t>;</w:t>
      </w:r>
    </w:p>
    <w:p w:rsidR="005B082D" w:rsidRPr="002F7BB9" w:rsidRDefault="005B082D" w:rsidP="00DC7EE1">
      <w:pPr>
        <w:pStyle w:val="Normal1"/>
        <w:spacing w:after="0" w:line="360" w:lineRule="auto"/>
        <w:ind w:firstLine="708"/>
        <w:jc w:val="both"/>
        <w:rPr>
          <w:rStyle w:val="a0"/>
          <w:rFonts w:ascii="Times New Roman" w:hAnsi="Times New Roman" w:cs="Times New Roman"/>
          <w:sz w:val="28"/>
          <w:szCs w:val="28"/>
          <w:lang w:val="pt-PT"/>
        </w:rPr>
      </w:pPr>
      <w:r w:rsidRPr="002F7BB9">
        <w:rPr>
          <w:rStyle w:val="a0"/>
          <w:rFonts w:ascii="Times New Roman" w:hAnsi="Times New Roman" w:cs="Times New Roman"/>
          <w:i/>
          <w:iCs/>
          <w:sz w:val="28"/>
          <w:szCs w:val="28"/>
          <w:lang w:val="pt-PT"/>
        </w:rPr>
        <w:t xml:space="preserve">lucrător de tineret – </w:t>
      </w:r>
      <w:r w:rsidRPr="002F7BB9">
        <w:rPr>
          <w:rStyle w:val="a0"/>
          <w:rFonts w:ascii="Times New Roman" w:hAnsi="Times New Roman" w:cs="Times New Roman"/>
          <w:sz w:val="28"/>
          <w:szCs w:val="28"/>
          <w:lang w:val="pt-PT"/>
        </w:rPr>
        <w:t>persoană care prestează servicii pentru tineri şi desfăşoară activităţi de şi pentru tineret;</w:t>
      </w:r>
    </w:p>
    <w:p w:rsidR="005B082D" w:rsidRPr="002F7BB9" w:rsidRDefault="005B082D" w:rsidP="00DC7EE1">
      <w:pPr>
        <w:pStyle w:val="Normal1"/>
        <w:spacing w:after="0" w:line="360" w:lineRule="auto"/>
        <w:ind w:firstLine="708"/>
        <w:jc w:val="both"/>
        <w:rPr>
          <w:rStyle w:val="a0"/>
          <w:rFonts w:ascii="Times New Roman" w:hAnsi="Times New Roman" w:cs="Times New Roman"/>
          <w:sz w:val="28"/>
          <w:szCs w:val="28"/>
          <w:lang w:val="pt-PT"/>
        </w:rPr>
      </w:pPr>
      <w:r w:rsidRPr="002F7BB9">
        <w:rPr>
          <w:rStyle w:val="a0"/>
          <w:rFonts w:ascii="Times New Roman" w:hAnsi="Times New Roman" w:cs="Times New Roman"/>
          <w:i/>
          <w:iCs/>
          <w:sz w:val="28"/>
          <w:szCs w:val="28"/>
          <w:lang w:val="pt-PT"/>
        </w:rPr>
        <w:t xml:space="preserve"> lucru pentru tineret – </w:t>
      </w:r>
      <w:r w:rsidRPr="002F7BB9">
        <w:rPr>
          <w:rStyle w:val="a0"/>
          <w:rFonts w:ascii="Times New Roman" w:hAnsi="Times New Roman" w:cs="Times New Roman"/>
          <w:sz w:val="28"/>
          <w:szCs w:val="28"/>
          <w:lang w:val="pt-PT"/>
        </w:rPr>
        <w:t>orice formă de acţiune complementară educaţiei formale, oferită de un profesionist sau voluntar, organizată în scopul îmbunătăţirii dezvoltării personale şi sociale a tinerilor, conform necesităţilor şi aspiraţiilor acestora;</w:t>
      </w:r>
    </w:p>
    <w:p w:rsidR="005B082D" w:rsidRPr="002F7BB9" w:rsidRDefault="005B082D" w:rsidP="00DC7EE1">
      <w:pPr>
        <w:pStyle w:val="Normal1"/>
        <w:spacing w:after="0" w:line="360" w:lineRule="auto"/>
        <w:ind w:firstLine="708"/>
        <w:jc w:val="both"/>
        <w:rPr>
          <w:rStyle w:val="a0"/>
          <w:rFonts w:ascii="Times New Roman" w:hAnsi="Times New Roman" w:cs="Times New Roman"/>
          <w:sz w:val="28"/>
          <w:szCs w:val="28"/>
          <w:lang w:val="pt-PT"/>
        </w:rPr>
      </w:pPr>
      <w:r w:rsidRPr="002F7BB9">
        <w:rPr>
          <w:rStyle w:val="a0"/>
          <w:rFonts w:ascii="Times New Roman" w:hAnsi="Times New Roman" w:cs="Times New Roman"/>
          <w:i/>
          <w:iCs/>
          <w:sz w:val="28"/>
          <w:szCs w:val="28"/>
          <w:lang w:val="pt-PT"/>
        </w:rPr>
        <w:t xml:space="preserve">organizaţie de tineret </w:t>
      </w:r>
      <w:r w:rsidRPr="002F7BB9">
        <w:rPr>
          <w:rStyle w:val="a0"/>
          <w:rFonts w:ascii="Times New Roman" w:hAnsi="Times New Roman" w:cs="Times New Roman"/>
          <w:b/>
          <w:bCs/>
          <w:sz w:val="28"/>
          <w:szCs w:val="28"/>
          <w:lang w:val="pt-PT"/>
        </w:rPr>
        <w:t xml:space="preserve">– </w:t>
      </w:r>
      <w:r w:rsidRPr="002F7BB9">
        <w:rPr>
          <w:rStyle w:val="a0"/>
          <w:rFonts w:ascii="Times New Roman" w:hAnsi="Times New Roman" w:cs="Times New Roman"/>
          <w:sz w:val="28"/>
          <w:szCs w:val="28"/>
          <w:lang w:val="pt-PT"/>
        </w:rPr>
        <w:t>asociaţie obştească, în care tinerii constituie cel puţin 2/3 din numărul de membri şi din componenţa organelor de conducere, iar scopurile sale statutare sînt orientate spre dezvoltarea personalităţii tinerilor şi integrarea lor în viaţa publică;</w:t>
      </w:r>
      <w:r w:rsidRPr="002F7BB9">
        <w:rPr>
          <w:rStyle w:val="a0"/>
          <w:rFonts w:ascii="Times New Roman" w:hAnsi="Times New Roman" w:cs="Times New Roman"/>
          <w:i/>
          <w:iCs/>
          <w:sz w:val="28"/>
          <w:szCs w:val="28"/>
          <w:lang w:val="pt-PT"/>
        </w:rPr>
        <w:t xml:space="preserve">  </w:t>
      </w:r>
    </w:p>
    <w:p w:rsidR="005B082D" w:rsidRPr="002F7BB9" w:rsidRDefault="005B082D" w:rsidP="00101EED">
      <w:pPr>
        <w:pStyle w:val="Normal1"/>
        <w:spacing w:after="0" w:line="360" w:lineRule="auto"/>
        <w:ind w:firstLine="708"/>
        <w:jc w:val="both"/>
        <w:rPr>
          <w:rStyle w:val="a0"/>
          <w:rFonts w:ascii="Times New Roman" w:hAnsi="Times New Roman" w:cs="Times New Roman"/>
          <w:sz w:val="28"/>
          <w:szCs w:val="28"/>
          <w:lang w:val="pt-PT"/>
        </w:rPr>
      </w:pPr>
      <w:r w:rsidRPr="002F7BB9">
        <w:rPr>
          <w:rStyle w:val="a0"/>
          <w:rFonts w:ascii="Times New Roman" w:hAnsi="Times New Roman" w:cs="Times New Roman"/>
          <w:i/>
          <w:iCs/>
          <w:sz w:val="28"/>
          <w:szCs w:val="28"/>
          <w:lang w:val="pt-PT"/>
        </w:rPr>
        <w:t xml:space="preserve"> patrimoniu pentru politicile de tineret</w:t>
      </w:r>
      <w:r w:rsidRPr="002F7BB9">
        <w:rPr>
          <w:rStyle w:val="a0"/>
          <w:rFonts w:ascii="Times New Roman" w:hAnsi="Times New Roman" w:cs="Times New Roman"/>
          <w:sz w:val="28"/>
          <w:szCs w:val="28"/>
          <w:lang w:val="pt-PT"/>
        </w:rPr>
        <w:t xml:space="preserve"> – bunuri imobile (edificii, spaţii, construcţii şi terenuri aferente), destinate pentru activităţile de tineret, care aparţin la data intrării în </w:t>
      </w:r>
      <w:r w:rsidRPr="002F7BB9">
        <w:rPr>
          <w:rStyle w:val="a0"/>
          <w:rFonts w:ascii="Times New Roman" w:hAnsi="Times New Roman" w:cs="Times New Roman"/>
          <w:sz w:val="28"/>
          <w:szCs w:val="28"/>
          <w:lang w:val="pt-PT"/>
        </w:rPr>
        <w:lastRenderedPageBreak/>
        <w:t>vigoare a prezentei legi domeniului public sau privat al statului ori al unităţilor administrativ-teritoriale;</w:t>
      </w:r>
    </w:p>
    <w:p w:rsidR="005B082D" w:rsidRPr="002F7BB9" w:rsidRDefault="005B082D" w:rsidP="00DC7EE1">
      <w:pPr>
        <w:pStyle w:val="Normal1"/>
        <w:spacing w:after="0" w:line="360" w:lineRule="auto"/>
        <w:ind w:firstLine="708"/>
        <w:jc w:val="both"/>
        <w:rPr>
          <w:rStyle w:val="a0"/>
          <w:rFonts w:ascii="Times New Roman" w:hAnsi="Times New Roman" w:cs="Times New Roman"/>
          <w:sz w:val="28"/>
          <w:szCs w:val="28"/>
          <w:lang w:val="pt-PT"/>
        </w:rPr>
      </w:pPr>
      <w:r w:rsidRPr="002F7BB9">
        <w:rPr>
          <w:rStyle w:val="a0"/>
          <w:rFonts w:ascii="Times New Roman" w:hAnsi="Times New Roman" w:cs="Times New Roman"/>
          <w:i/>
          <w:iCs/>
          <w:sz w:val="28"/>
          <w:szCs w:val="28"/>
          <w:lang w:val="pt-PT"/>
        </w:rPr>
        <w:t xml:space="preserve">servicii pentru tineri </w:t>
      </w:r>
      <w:r w:rsidRPr="002F7BB9">
        <w:rPr>
          <w:rStyle w:val="a0"/>
          <w:rFonts w:ascii="Times New Roman" w:hAnsi="Times New Roman" w:cs="Times New Roman"/>
          <w:sz w:val="28"/>
          <w:szCs w:val="28"/>
          <w:lang w:val="pt-PT"/>
        </w:rPr>
        <w:t>– ansamblul de măsuri şi activităţi instituţionalizate realizate pentru a răspunde necesităţilor tinerilor sau familiilor tinere;</w:t>
      </w:r>
      <w:r w:rsidRPr="002F7BB9">
        <w:rPr>
          <w:rStyle w:val="a0"/>
          <w:rFonts w:ascii="Times New Roman" w:hAnsi="Times New Roman" w:cs="Times New Roman"/>
          <w:i/>
          <w:iCs/>
          <w:sz w:val="28"/>
          <w:szCs w:val="28"/>
          <w:lang w:val="pt-PT"/>
        </w:rPr>
        <w:t xml:space="preserve"> </w:t>
      </w:r>
    </w:p>
    <w:p w:rsidR="005B082D" w:rsidRPr="002F7BB9" w:rsidRDefault="005B082D" w:rsidP="00DC7EE1">
      <w:pPr>
        <w:pStyle w:val="Normal1"/>
        <w:spacing w:after="0" w:line="360" w:lineRule="auto"/>
        <w:ind w:firstLine="708"/>
        <w:jc w:val="both"/>
        <w:rPr>
          <w:rStyle w:val="a0"/>
          <w:rFonts w:ascii="Times New Roman" w:hAnsi="Times New Roman" w:cs="Times New Roman"/>
          <w:sz w:val="28"/>
          <w:szCs w:val="28"/>
          <w:lang w:val="pt-PT"/>
        </w:rPr>
      </w:pPr>
      <w:r w:rsidRPr="002F7BB9">
        <w:rPr>
          <w:rStyle w:val="a0"/>
          <w:rFonts w:ascii="Times New Roman" w:hAnsi="Times New Roman" w:cs="Times New Roman"/>
          <w:i/>
          <w:iCs/>
          <w:sz w:val="28"/>
          <w:szCs w:val="28"/>
          <w:lang w:val="pt-PT"/>
        </w:rPr>
        <w:t xml:space="preserve">strategia de tineret – </w:t>
      </w:r>
      <w:r w:rsidRPr="002F7BB9">
        <w:rPr>
          <w:rStyle w:val="a0"/>
          <w:rFonts w:ascii="Times New Roman" w:hAnsi="Times New Roman" w:cs="Times New Roman"/>
          <w:sz w:val="28"/>
          <w:szCs w:val="28"/>
          <w:lang w:val="pt-PT"/>
        </w:rPr>
        <w:t>documentul autorităţilor administraţiei publice cu privire la programul de abordare a politicilor de tineret, care include problemele şi necesităţile tinerilor definite în timp, orientarea strategică, obiectivele strategice şi măsurile de implementare ale acestora;</w:t>
      </w:r>
      <w:r w:rsidRPr="002F7BB9">
        <w:rPr>
          <w:rStyle w:val="a0"/>
          <w:rFonts w:ascii="Times New Roman" w:hAnsi="Times New Roman" w:cs="Times New Roman"/>
          <w:i/>
          <w:iCs/>
          <w:sz w:val="28"/>
          <w:szCs w:val="28"/>
          <w:lang w:val="pt-PT"/>
        </w:rPr>
        <w:t xml:space="preserve"> </w:t>
      </w:r>
    </w:p>
    <w:p w:rsidR="005B082D" w:rsidRPr="002F7BB9" w:rsidRDefault="005B082D" w:rsidP="00DC7EE1">
      <w:pPr>
        <w:pStyle w:val="Normal1"/>
        <w:spacing w:after="0" w:line="360" w:lineRule="auto"/>
        <w:ind w:firstLine="708"/>
        <w:jc w:val="both"/>
        <w:rPr>
          <w:rStyle w:val="a0"/>
          <w:rFonts w:ascii="Times New Roman" w:hAnsi="Times New Roman" w:cs="Times New Roman"/>
          <w:sz w:val="28"/>
          <w:szCs w:val="28"/>
          <w:lang w:val="pt-PT"/>
        </w:rPr>
      </w:pPr>
      <w:r w:rsidRPr="002F7BB9">
        <w:rPr>
          <w:rStyle w:val="a0"/>
          <w:rFonts w:ascii="Times New Roman" w:hAnsi="Times New Roman" w:cs="Times New Roman"/>
          <w:i/>
          <w:iCs/>
          <w:sz w:val="28"/>
          <w:szCs w:val="28"/>
          <w:lang w:val="ro-RO"/>
        </w:rPr>
        <w:t>structură</w:t>
      </w:r>
      <w:r w:rsidRPr="002F7BB9">
        <w:rPr>
          <w:rStyle w:val="a0"/>
          <w:rFonts w:ascii="Times New Roman" w:hAnsi="Times New Roman" w:cs="Times New Roman"/>
          <w:i/>
          <w:iCs/>
          <w:sz w:val="28"/>
          <w:szCs w:val="28"/>
        </w:rPr>
        <w:t xml:space="preserve"> de</w:t>
      </w:r>
      <w:r w:rsidRPr="002F7BB9">
        <w:rPr>
          <w:rStyle w:val="a0"/>
          <w:rFonts w:ascii="Times New Roman" w:hAnsi="Times New Roman" w:cs="Times New Roman"/>
          <w:i/>
          <w:iCs/>
          <w:sz w:val="28"/>
          <w:szCs w:val="28"/>
          <w:lang w:val="ro-RO"/>
        </w:rPr>
        <w:t xml:space="preserve"> participare</w:t>
      </w:r>
      <w:r w:rsidRPr="002F7BB9">
        <w:rPr>
          <w:rStyle w:val="a0"/>
          <w:rFonts w:ascii="Times New Roman" w:hAnsi="Times New Roman" w:cs="Times New Roman"/>
          <w:i/>
          <w:iCs/>
          <w:sz w:val="28"/>
          <w:szCs w:val="28"/>
        </w:rPr>
        <w:t xml:space="preserve"> a</w:t>
      </w:r>
      <w:r w:rsidRPr="002F7BB9">
        <w:rPr>
          <w:rStyle w:val="a0"/>
          <w:rFonts w:ascii="Times New Roman" w:hAnsi="Times New Roman" w:cs="Times New Roman"/>
          <w:i/>
          <w:iCs/>
          <w:sz w:val="28"/>
          <w:szCs w:val="28"/>
          <w:lang w:val="ro-RO"/>
        </w:rPr>
        <w:t xml:space="preserve"> tinerilor</w:t>
      </w:r>
      <w:r w:rsidRPr="002F7BB9">
        <w:rPr>
          <w:rStyle w:val="a0"/>
          <w:rFonts w:ascii="Times New Roman" w:hAnsi="Times New Roman" w:cs="Times New Roman"/>
          <w:i/>
          <w:iCs/>
          <w:sz w:val="28"/>
          <w:szCs w:val="28"/>
        </w:rPr>
        <w:t xml:space="preserve"> – </w:t>
      </w:r>
      <w:r w:rsidRPr="002F7BB9">
        <w:rPr>
          <w:rStyle w:val="a0"/>
          <w:rFonts w:ascii="Times New Roman" w:hAnsi="Times New Roman" w:cs="Times New Roman"/>
          <w:sz w:val="28"/>
          <w:szCs w:val="28"/>
        </w:rPr>
        <w:t>model de</w:t>
      </w:r>
      <w:r w:rsidRPr="002F7BB9">
        <w:rPr>
          <w:rStyle w:val="a0"/>
          <w:rFonts w:ascii="Times New Roman" w:hAnsi="Times New Roman" w:cs="Times New Roman"/>
          <w:sz w:val="28"/>
          <w:szCs w:val="28"/>
          <w:lang w:val="ro-RO"/>
        </w:rPr>
        <w:t xml:space="preserve"> organizare</w:t>
      </w:r>
      <w:r w:rsidRPr="002F7BB9">
        <w:rPr>
          <w:rStyle w:val="a0"/>
          <w:rFonts w:ascii="Times New Roman" w:hAnsi="Times New Roman" w:cs="Times New Roman"/>
          <w:sz w:val="28"/>
          <w:szCs w:val="28"/>
        </w:rPr>
        <w:t xml:space="preserve"> a</w:t>
      </w:r>
      <w:r w:rsidRPr="002F7BB9">
        <w:rPr>
          <w:rStyle w:val="a0"/>
          <w:rFonts w:ascii="Times New Roman" w:hAnsi="Times New Roman" w:cs="Times New Roman"/>
          <w:sz w:val="28"/>
          <w:szCs w:val="28"/>
          <w:lang w:val="ro-RO"/>
        </w:rPr>
        <w:t xml:space="preserve"> tinerilor</w:t>
      </w:r>
      <w:r w:rsidRPr="002F7BB9">
        <w:rPr>
          <w:rStyle w:val="a0"/>
          <w:rFonts w:ascii="Times New Roman" w:hAnsi="Times New Roman" w:cs="Times New Roman"/>
          <w:sz w:val="28"/>
          <w:szCs w:val="28"/>
        </w:rPr>
        <w:t>,</w:t>
      </w:r>
      <w:r w:rsidRPr="002F7BB9">
        <w:rPr>
          <w:rStyle w:val="a0"/>
          <w:rFonts w:ascii="Times New Roman" w:hAnsi="Times New Roman" w:cs="Times New Roman"/>
          <w:sz w:val="28"/>
          <w:szCs w:val="28"/>
          <w:lang w:val="ro-RO"/>
        </w:rPr>
        <w:t xml:space="preserve"> întruniţi pe bază</w:t>
      </w:r>
      <w:r w:rsidRPr="002F7BB9">
        <w:rPr>
          <w:rStyle w:val="a0"/>
          <w:rFonts w:ascii="Times New Roman" w:hAnsi="Times New Roman" w:cs="Times New Roman"/>
          <w:sz w:val="28"/>
          <w:szCs w:val="28"/>
        </w:rPr>
        <w:t xml:space="preserve"> de</w:t>
      </w:r>
      <w:r w:rsidRPr="002F7BB9">
        <w:rPr>
          <w:rStyle w:val="a0"/>
          <w:rFonts w:ascii="Times New Roman" w:hAnsi="Times New Roman" w:cs="Times New Roman"/>
          <w:sz w:val="28"/>
          <w:szCs w:val="28"/>
          <w:lang w:val="ro-RO"/>
        </w:rPr>
        <w:t xml:space="preserve"> voluntariat şi interese comune</w:t>
      </w:r>
      <w:r w:rsidRPr="002F7BB9">
        <w:rPr>
          <w:rStyle w:val="a0"/>
          <w:rFonts w:ascii="Times New Roman" w:hAnsi="Times New Roman" w:cs="Times New Roman"/>
          <w:sz w:val="28"/>
          <w:szCs w:val="28"/>
        </w:rPr>
        <w:t>,</w:t>
      </w:r>
      <w:r w:rsidRPr="002F7BB9">
        <w:rPr>
          <w:rStyle w:val="a0"/>
          <w:rFonts w:ascii="Times New Roman" w:hAnsi="Times New Roman" w:cs="Times New Roman"/>
          <w:sz w:val="28"/>
          <w:szCs w:val="28"/>
          <w:lang w:val="ro-RO"/>
        </w:rPr>
        <w:t xml:space="preserve"> formală sau neformală pentru</w:t>
      </w:r>
      <w:r w:rsidRPr="002F7BB9">
        <w:rPr>
          <w:rStyle w:val="a0"/>
          <w:rFonts w:ascii="Times New Roman" w:hAnsi="Times New Roman" w:cs="Times New Roman"/>
          <w:sz w:val="28"/>
          <w:szCs w:val="28"/>
        </w:rPr>
        <w:t xml:space="preserve"> a</w:t>
      </w:r>
      <w:r w:rsidRPr="002F7BB9">
        <w:rPr>
          <w:rStyle w:val="a0"/>
          <w:rFonts w:ascii="Times New Roman" w:hAnsi="Times New Roman" w:cs="Times New Roman"/>
          <w:sz w:val="28"/>
          <w:szCs w:val="28"/>
          <w:lang w:val="ro-RO"/>
        </w:rPr>
        <w:t xml:space="preserve"> participa şi contribui</w:t>
      </w:r>
      <w:r w:rsidRPr="002F7BB9">
        <w:rPr>
          <w:rStyle w:val="a0"/>
          <w:rFonts w:ascii="Times New Roman" w:hAnsi="Times New Roman" w:cs="Times New Roman"/>
          <w:sz w:val="28"/>
          <w:szCs w:val="28"/>
        </w:rPr>
        <w:t xml:space="preserve"> la</w:t>
      </w:r>
      <w:r w:rsidRPr="002F7BB9">
        <w:rPr>
          <w:rStyle w:val="a0"/>
          <w:rFonts w:ascii="Times New Roman" w:hAnsi="Times New Roman" w:cs="Times New Roman"/>
          <w:sz w:val="28"/>
          <w:szCs w:val="28"/>
          <w:lang w:val="ro-RO"/>
        </w:rPr>
        <w:t xml:space="preserve"> viaţa publică</w:t>
      </w:r>
      <w:r w:rsidRPr="002F7BB9">
        <w:rPr>
          <w:rStyle w:val="a0"/>
          <w:rFonts w:ascii="Times New Roman" w:hAnsi="Times New Roman" w:cs="Times New Roman"/>
          <w:i/>
          <w:iCs/>
          <w:sz w:val="28"/>
          <w:szCs w:val="28"/>
        </w:rPr>
        <w:t>.</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Articolul</w:t>
      </w:r>
      <w:r w:rsidRPr="002F7BB9">
        <w:rPr>
          <w:rStyle w:val="a0"/>
          <w:rFonts w:ascii="Times New Roman" w:hAnsi="Times New Roman" w:cs="Times New Roman"/>
          <w:sz w:val="28"/>
          <w:szCs w:val="28"/>
          <w:lang w:val="pt-PT"/>
        </w:rPr>
        <w:t xml:space="preserve"> </w:t>
      </w:r>
      <w:r w:rsidRPr="002F7BB9">
        <w:rPr>
          <w:rStyle w:val="a0"/>
          <w:rFonts w:ascii="Times New Roman" w:hAnsi="Times New Roman" w:cs="Times New Roman"/>
          <w:b/>
          <w:bCs/>
          <w:sz w:val="28"/>
          <w:szCs w:val="28"/>
          <w:lang w:val="pt-PT"/>
        </w:rPr>
        <w:t>3.</w:t>
      </w:r>
      <w:r w:rsidRPr="002F7BB9">
        <w:rPr>
          <w:rStyle w:val="a0"/>
          <w:rFonts w:ascii="Times New Roman" w:hAnsi="Times New Roman" w:cs="Times New Roman"/>
          <w:sz w:val="28"/>
          <w:szCs w:val="28"/>
          <w:lang w:val="pt-PT"/>
        </w:rPr>
        <w:t xml:space="preserve"> Principiile politicii de tineret</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Realizarea politicii de tineret se intemeiază pe principiile:</w:t>
      </w:r>
    </w:p>
    <w:p w:rsidR="005B082D" w:rsidRPr="002F7BB9" w:rsidRDefault="005B082D" w:rsidP="00DC7EE1">
      <w:pPr>
        <w:pStyle w:val="Normal1"/>
        <w:numPr>
          <w:ilvl w:val="0"/>
          <w:numId w:val="2"/>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i/>
          <w:iCs/>
          <w:sz w:val="28"/>
          <w:szCs w:val="28"/>
          <w:lang w:val="pt-PT"/>
        </w:rPr>
        <w:t xml:space="preserve">cooperării intersectoriale – </w:t>
      </w:r>
      <w:r w:rsidRPr="002F7BB9">
        <w:rPr>
          <w:rStyle w:val="a0"/>
          <w:rFonts w:ascii="Times New Roman" w:hAnsi="Times New Roman" w:cs="Times New Roman"/>
          <w:sz w:val="28"/>
          <w:szCs w:val="28"/>
          <w:lang w:val="pt-PT"/>
        </w:rPr>
        <w:t>coordonarea între instituţiile statului şi organizaţiile de tineret care activează în domeniu, comunică, se informează şi cooperează între acestea</w:t>
      </w:r>
      <w:r w:rsidR="00390531" w:rsidRPr="002F7BB9">
        <w:rPr>
          <w:rStyle w:val="a0"/>
          <w:rFonts w:ascii="Times New Roman" w:hAnsi="Times New Roman" w:cs="Times New Roman"/>
          <w:sz w:val="28"/>
          <w:szCs w:val="28"/>
          <w:lang w:val="pt-PT"/>
        </w:rPr>
        <w:t xml:space="preserve"> </w:t>
      </w:r>
      <w:r w:rsidR="00390531" w:rsidRPr="002F7BB9">
        <w:rPr>
          <w:rStyle w:val="a0"/>
          <w:rFonts w:ascii="Times New Roman" w:hAnsi="Times New Roman" w:cs="Times New Roman"/>
          <w:sz w:val="28"/>
          <w:szCs w:val="28"/>
        </w:rPr>
        <w:t>(acţiuni coordonate între organiza</w:t>
      </w:r>
      <w:r w:rsidR="00390531" w:rsidRPr="002F7BB9">
        <w:rPr>
          <w:rStyle w:val="a0"/>
          <w:rFonts w:ascii="Cambria Math" w:hAnsi="Cambria Math" w:cs="Cambria Math"/>
          <w:sz w:val="28"/>
          <w:szCs w:val="28"/>
        </w:rPr>
        <w:t>ț</w:t>
      </w:r>
      <w:r w:rsidR="00390531" w:rsidRPr="002F7BB9">
        <w:rPr>
          <w:rStyle w:val="a0"/>
          <w:rFonts w:ascii="Times New Roman" w:hAnsi="Times New Roman" w:cs="Times New Roman"/>
          <w:sz w:val="28"/>
          <w:szCs w:val="28"/>
        </w:rPr>
        <w:t>iile şi structurile de tineret cu institu</w:t>
      </w:r>
      <w:r w:rsidR="00390531" w:rsidRPr="002F7BB9">
        <w:rPr>
          <w:rStyle w:val="a0"/>
          <w:rFonts w:ascii="Cambria Math" w:hAnsi="Cambria Math" w:cs="Cambria Math"/>
          <w:sz w:val="28"/>
          <w:szCs w:val="28"/>
        </w:rPr>
        <w:t>ț</w:t>
      </w:r>
      <w:r w:rsidR="00390531" w:rsidRPr="002F7BB9">
        <w:rPr>
          <w:rStyle w:val="a0"/>
          <w:rFonts w:ascii="Times New Roman" w:hAnsi="Times New Roman" w:cs="Times New Roman"/>
          <w:sz w:val="28"/>
          <w:szCs w:val="28"/>
        </w:rPr>
        <w:t>iile partenere din alte domenii în scopul atingerii obiectivelor comune)</w:t>
      </w:r>
      <w:r w:rsidRPr="002F7BB9">
        <w:rPr>
          <w:rStyle w:val="a0"/>
          <w:rFonts w:ascii="Times New Roman" w:hAnsi="Times New Roman" w:cs="Times New Roman"/>
          <w:sz w:val="28"/>
          <w:szCs w:val="28"/>
          <w:lang w:val="pt-PT"/>
        </w:rPr>
        <w:t>;</w:t>
      </w:r>
      <w:r w:rsidRPr="002F7BB9">
        <w:rPr>
          <w:rStyle w:val="a0"/>
          <w:rFonts w:ascii="Times New Roman" w:hAnsi="Times New Roman" w:cs="Times New Roman"/>
          <w:sz w:val="28"/>
          <w:szCs w:val="28"/>
        </w:rPr>
        <w:t xml:space="preserve">  </w:t>
      </w:r>
    </w:p>
    <w:p w:rsidR="005B082D" w:rsidRPr="002F7BB9" w:rsidRDefault="005B082D" w:rsidP="00DC7EE1">
      <w:pPr>
        <w:pStyle w:val="Normal1"/>
        <w:numPr>
          <w:ilvl w:val="0"/>
          <w:numId w:val="2"/>
        </w:numPr>
        <w:spacing w:after="0" w:line="360" w:lineRule="auto"/>
        <w:jc w:val="both"/>
        <w:rPr>
          <w:rStyle w:val="a0"/>
          <w:rFonts w:ascii="Times New Roman" w:hAnsi="Times New Roman" w:cs="Times New Roman"/>
          <w:sz w:val="28"/>
          <w:szCs w:val="28"/>
        </w:rPr>
      </w:pPr>
      <w:r w:rsidRPr="002F7BB9">
        <w:rPr>
          <w:rStyle w:val="a0"/>
          <w:rFonts w:ascii="Times New Roman" w:hAnsi="Times New Roman" w:cs="Times New Roman"/>
          <w:i/>
          <w:iCs/>
          <w:sz w:val="28"/>
          <w:szCs w:val="28"/>
          <w:lang w:val="pt-PT"/>
        </w:rPr>
        <w:t>egalităţii</w:t>
      </w:r>
      <w:r w:rsidRPr="002F7BB9">
        <w:rPr>
          <w:rStyle w:val="a0"/>
          <w:rFonts w:ascii="Times New Roman" w:hAnsi="Times New Roman" w:cs="Times New Roman"/>
          <w:sz w:val="28"/>
          <w:szCs w:val="28"/>
          <w:lang w:val="pt-PT"/>
        </w:rPr>
        <w:t xml:space="preserve"> – asigurarea echit</w:t>
      </w:r>
      <w:r w:rsidRPr="002F7BB9">
        <w:rPr>
          <w:rStyle w:val="a0"/>
          <w:rFonts w:ascii="Times New Roman" w:hAnsi="Times New Roman" w:cs="Times New Roman"/>
          <w:sz w:val="28"/>
          <w:szCs w:val="28"/>
        </w:rPr>
        <w:t>ăţii</w:t>
      </w:r>
      <w:r w:rsidRPr="002F7BB9">
        <w:rPr>
          <w:rStyle w:val="a0"/>
          <w:rFonts w:ascii="Times New Roman" w:hAnsi="Times New Roman" w:cs="Times New Roman"/>
          <w:sz w:val="28"/>
          <w:szCs w:val="28"/>
          <w:lang w:val="pt-PT"/>
        </w:rPr>
        <w:t xml:space="preserve"> şi diversităţii tinerilor, fără nici o discriminare;</w:t>
      </w:r>
    </w:p>
    <w:p w:rsidR="005B082D" w:rsidRPr="002F7BB9" w:rsidRDefault="005B082D" w:rsidP="00DC7EE1">
      <w:pPr>
        <w:pStyle w:val="Normal1"/>
        <w:numPr>
          <w:ilvl w:val="0"/>
          <w:numId w:val="2"/>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i/>
          <w:iCs/>
          <w:sz w:val="28"/>
          <w:szCs w:val="28"/>
          <w:lang w:val="pt-PT"/>
        </w:rPr>
        <w:t xml:space="preserve">informării – </w:t>
      </w:r>
      <w:r w:rsidRPr="002F7BB9">
        <w:rPr>
          <w:rStyle w:val="a0"/>
          <w:rFonts w:ascii="Times New Roman" w:hAnsi="Times New Roman" w:cs="Times New Roman"/>
          <w:sz w:val="28"/>
          <w:szCs w:val="28"/>
          <w:lang w:val="pt-PT"/>
        </w:rPr>
        <w:t>instituţiile de lucru cu tinerii şi organizaţiile de tineret informează tinerii cu privire la problemele, oportunităţile şi drepturile acestora într-o formă accesibilă;</w:t>
      </w:r>
    </w:p>
    <w:p w:rsidR="005B082D" w:rsidRPr="002F7BB9" w:rsidRDefault="005B082D" w:rsidP="00DC7EE1">
      <w:pPr>
        <w:pStyle w:val="Normal1"/>
        <w:numPr>
          <w:ilvl w:val="0"/>
          <w:numId w:val="2"/>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i/>
          <w:iCs/>
          <w:sz w:val="28"/>
          <w:szCs w:val="28"/>
          <w:lang w:val="pt-PT"/>
        </w:rPr>
        <w:t xml:space="preserve">participării tinerilor – </w:t>
      </w:r>
      <w:r w:rsidRPr="002F7BB9">
        <w:rPr>
          <w:rStyle w:val="a0"/>
          <w:rFonts w:ascii="Times New Roman" w:hAnsi="Times New Roman" w:cs="Times New Roman"/>
          <w:sz w:val="28"/>
          <w:szCs w:val="28"/>
          <w:lang w:val="pt-PT"/>
        </w:rPr>
        <w:t>implicare activă a tinerilor la luarea deciziilor, consultări publice, realizarea de activităţi ce se produc în societate şi care îi vizează în mod direct sau indirect;</w:t>
      </w:r>
    </w:p>
    <w:p w:rsidR="005B082D" w:rsidRPr="002F7BB9" w:rsidRDefault="005B082D" w:rsidP="00DC7EE1">
      <w:pPr>
        <w:pStyle w:val="Normal1"/>
        <w:numPr>
          <w:ilvl w:val="0"/>
          <w:numId w:val="2"/>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i/>
          <w:iCs/>
          <w:sz w:val="28"/>
          <w:szCs w:val="28"/>
          <w:lang w:val="pt-PT"/>
        </w:rPr>
        <w:t>parităţii</w:t>
      </w:r>
      <w:r w:rsidRPr="002F7BB9">
        <w:rPr>
          <w:rStyle w:val="a0"/>
          <w:rFonts w:ascii="Times New Roman" w:hAnsi="Times New Roman" w:cs="Times New Roman"/>
          <w:sz w:val="28"/>
          <w:szCs w:val="28"/>
          <w:lang w:val="pt-PT"/>
        </w:rPr>
        <w:t xml:space="preserve"> – asigurarea reprezentării şi participării tinerilor în raport egal cu autorităţile publice în procesul de luare a deciziilor care vizează tinerii;</w:t>
      </w:r>
    </w:p>
    <w:p w:rsidR="005B082D" w:rsidRPr="002F7BB9" w:rsidRDefault="005B082D" w:rsidP="00DC7EE1">
      <w:pPr>
        <w:pStyle w:val="Normal1"/>
        <w:numPr>
          <w:ilvl w:val="0"/>
          <w:numId w:val="2"/>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i/>
          <w:iCs/>
          <w:sz w:val="28"/>
          <w:szCs w:val="28"/>
          <w:lang w:val="pt-PT"/>
        </w:rPr>
        <w:lastRenderedPageBreak/>
        <w:t>subsidiarităţii –</w:t>
      </w:r>
      <w:r w:rsidRPr="002F7BB9">
        <w:rPr>
          <w:rStyle w:val="a0"/>
          <w:rFonts w:ascii="Times New Roman" w:hAnsi="Times New Roman" w:cs="Times New Roman"/>
          <w:sz w:val="28"/>
          <w:szCs w:val="28"/>
          <w:lang w:val="pt-PT"/>
        </w:rPr>
        <w:t xml:space="preserve"> deciziile care vizează tinerii sînt luate la cel mai apropiat nivel decizional, precum şi verificarea continuă a necesităţilor tinerilor la nivel naţional şi local;</w:t>
      </w:r>
    </w:p>
    <w:p w:rsidR="005B082D" w:rsidRPr="002F7BB9" w:rsidRDefault="005B082D" w:rsidP="00DC7EE1">
      <w:pPr>
        <w:pStyle w:val="Normal1"/>
        <w:numPr>
          <w:ilvl w:val="0"/>
          <w:numId w:val="2"/>
        </w:numPr>
        <w:spacing w:after="0" w:line="360" w:lineRule="auto"/>
        <w:jc w:val="both"/>
        <w:rPr>
          <w:rStyle w:val="a0"/>
          <w:rFonts w:ascii="Times New Roman" w:hAnsi="Times New Roman" w:cs="Times New Roman"/>
          <w:sz w:val="28"/>
          <w:szCs w:val="28"/>
        </w:rPr>
      </w:pPr>
      <w:r w:rsidRPr="002F7BB9">
        <w:rPr>
          <w:rStyle w:val="a0"/>
          <w:rFonts w:ascii="Times New Roman" w:hAnsi="Times New Roman" w:cs="Times New Roman"/>
          <w:i/>
          <w:iCs/>
          <w:sz w:val="28"/>
          <w:szCs w:val="28"/>
          <w:lang w:val="pt-PT"/>
        </w:rPr>
        <w:t>transversal</w:t>
      </w:r>
      <w:r w:rsidRPr="002F7BB9">
        <w:rPr>
          <w:rStyle w:val="a0"/>
          <w:rFonts w:ascii="Times New Roman" w:hAnsi="Times New Roman" w:cs="Times New Roman"/>
          <w:i/>
          <w:iCs/>
          <w:sz w:val="28"/>
          <w:szCs w:val="28"/>
        </w:rPr>
        <w:t>ităţii</w:t>
      </w:r>
      <w:r w:rsidRPr="002F7BB9">
        <w:rPr>
          <w:rStyle w:val="a0"/>
          <w:rFonts w:ascii="Times New Roman" w:hAnsi="Times New Roman" w:cs="Times New Roman"/>
          <w:sz w:val="28"/>
          <w:szCs w:val="28"/>
        </w:rPr>
        <w:t xml:space="preserve"> </w:t>
      </w:r>
      <w:r w:rsidRPr="002F7BB9">
        <w:rPr>
          <w:rStyle w:val="a0"/>
          <w:rFonts w:ascii="Times New Roman" w:hAnsi="Times New Roman" w:cs="Times New Roman"/>
          <w:sz w:val="28"/>
          <w:szCs w:val="28"/>
          <w:lang w:val="pt-PT"/>
        </w:rPr>
        <w:t>–</w:t>
      </w:r>
      <w:r w:rsidRPr="002F7BB9">
        <w:rPr>
          <w:rStyle w:val="a0"/>
          <w:rFonts w:ascii="Times New Roman" w:hAnsi="Times New Roman" w:cs="Times New Roman"/>
          <w:sz w:val="28"/>
          <w:szCs w:val="28"/>
          <w:lang w:val="ro-RO"/>
        </w:rPr>
        <w:t xml:space="preserve"> asigură politicii</w:t>
      </w:r>
      <w:r w:rsidRPr="002F7BB9">
        <w:rPr>
          <w:rStyle w:val="a0"/>
          <w:rFonts w:ascii="Times New Roman" w:hAnsi="Times New Roman" w:cs="Times New Roman"/>
          <w:sz w:val="28"/>
          <w:szCs w:val="28"/>
        </w:rPr>
        <w:t xml:space="preserve"> de</w:t>
      </w:r>
      <w:r w:rsidRPr="002F7BB9">
        <w:rPr>
          <w:rStyle w:val="a0"/>
          <w:rFonts w:ascii="Times New Roman" w:hAnsi="Times New Roman" w:cs="Times New Roman"/>
          <w:sz w:val="28"/>
          <w:szCs w:val="28"/>
          <w:lang w:val="ro-RO"/>
        </w:rPr>
        <w:t xml:space="preserve"> tineret</w:t>
      </w:r>
      <w:r w:rsidRPr="002F7BB9">
        <w:rPr>
          <w:rStyle w:val="a0"/>
          <w:rFonts w:ascii="Times New Roman" w:hAnsi="Times New Roman" w:cs="Times New Roman"/>
          <w:sz w:val="28"/>
          <w:szCs w:val="28"/>
        </w:rPr>
        <w:t xml:space="preserve"> o</w:t>
      </w:r>
      <w:r w:rsidRPr="002F7BB9">
        <w:rPr>
          <w:rStyle w:val="a0"/>
          <w:rFonts w:ascii="Times New Roman" w:hAnsi="Times New Roman" w:cs="Times New Roman"/>
          <w:sz w:val="28"/>
          <w:szCs w:val="28"/>
          <w:lang w:val="ro-RO"/>
        </w:rPr>
        <w:t xml:space="preserve"> abordare distinctă în diferite domenii</w:t>
      </w:r>
      <w:r w:rsidRPr="002F7BB9">
        <w:rPr>
          <w:rStyle w:val="a0"/>
          <w:rFonts w:ascii="Times New Roman" w:hAnsi="Times New Roman" w:cs="Times New Roman"/>
          <w:sz w:val="28"/>
          <w:szCs w:val="28"/>
        </w:rPr>
        <w:t xml:space="preserve"> de</w:t>
      </w:r>
      <w:r w:rsidRPr="002F7BB9">
        <w:rPr>
          <w:rStyle w:val="a0"/>
          <w:rFonts w:ascii="Times New Roman" w:hAnsi="Times New Roman" w:cs="Times New Roman"/>
          <w:sz w:val="28"/>
          <w:szCs w:val="28"/>
          <w:lang w:val="ro-RO"/>
        </w:rPr>
        <w:t xml:space="preserve"> activitate</w:t>
      </w:r>
      <w:r w:rsidRPr="002F7BB9">
        <w:rPr>
          <w:rStyle w:val="a0"/>
          <w:rFonts w:ascii="Times New Roman" w:hAnsi="Times New Roman" w:cs="Times New Roman"/>
          <w:sz w:val="28"/>
          <w:szCs w:val="28"/>
        </w:rPr>
        <w:t xml:space="preserve"> </w:t>
      </w:r>
      <w:r w:rsidRPr="002F7BB9">
        <w:rPr>
          <w:rStyle w:val="a0"/>
          <w:rFonts w:ascii="Times New Roman" w:hAnsi="Times New Roman" w:cs="Times New Roman"/>
          <w:sz w:val="28"/>
          <w:szCs w:val="28"/>
          <w:lang w:val="ro-RO"/>
        </w:rPr>
        <w:t>(educaţie</w:t>
      </w:r>
      <w:r w:rsidRPr="002F7BB9">
        <w:rPr>
          <w:rStyle w:val="a0"/>
          <w:rFonts w:ascii="Times New Roman" w:hAnsi="Times New Roman" w:cs="Times New Roman"/>
          <w:sz w:val="28"/>
          <w:szCs w:val="28"/>
        </w:rPr>
        <w:t>,</w:t>
      </w:r>
      <w:r w:rsidRPr="002F7BB9">
        <w:rPr>
          <w:rStyle w:val="a0"/>
          <w:rFonts w:ascii="Times New Roman" w:hAnsi="Times New Roman" w:cs="Times New Roman"/>
          <w:sz w:val="28"/>
          <w:szCs w:val="28"/>
          <w:lang w:val="ro-RO"/>
        </w:rPr>
        <w:t xml:space="preserve"> sănătate</w:t>
      </w:r>
      <w:r w:rsidRPr="002F7BB9">
        <w:rPr>
          <w:rStyle w:val="a0"/>
          <w:rFonts w:ascii="Times New Roman" w:hAnsi="Times New Roman" w:cs="Times New Roman"/>
          <w:sz w:val="28"/>
          <w:szCs w:val="28"/>
        </w:rPr>
        <w:t>,</w:t>
      </w:r>
      <w:r w:rsidRPr="002F7BB9">
        <w:rPr>
          <w:rStyle w:val="a0"/>
          <w:rFonts w:ascii="Times New Roman" w:hAnsi="Times New Roman" w:cs="Times New Roman"/>
          <w:sz w:val="28"/>
          <w:szCs w:val="28"/>
          <w:lang w:val="ro-RO"/>
        </w:rPr>
        <w:t xml:space="preserve"> angajare în</w:t>
      </w:r>
      <w:r w:rsidRPr="002F7BB9">
        <w:rPr>
          <w:rStyle w:val="a0"/>
          <w:rFonts w:ascii="Times New Roman" w:hAnsi="Times New Roman" w:cs="Times New Roman"/>
          <w:sz w:val="28"/>
          <w:szCs w:val="28"/>
          <w:lang w:val="ro-MO"/>
        </w:rPr>
        <w:t xml:space="preserve"> cîmpul</w:t>
      </w:r>
      <w:r w:rsidRPr="002F7BB9">
        <w:rPr>
          <w:rStyle w:val="a0"/>
          <w:rFonts w:ascii="Times New Roman" w:hAnsi="Times New Roman" w:cs="Times New Roman"/>
          <w:sz w:val="28"/>
          <w:szCs w:val="28"/>
          <w:lang w:val="ro-RO"/>
        </w:rPr>
        <w:t xml:space="preserve"> muncii</w:t>
      </w:r>
      <w:r w:rsidRPr="002F7BB9">
        <w:rPr>
          <w:rStyle w:val="a0"/>
          <w:rFonts w:ascii="Times New Roman" w:hAnsi="Times New Roman" w:cs="Times New Roman"/>
          <w:sz w:val="28"/>
          <w:szCs w:val="28"/>
        </w:rPr>
        <w:t>,</w:t>
      </w:r>
      <w:r w:rsidRPr="002F7BB9">
        <w:rPr>
          <w:rStyle w:val="a0"/>
          <w:rFonts w:ascii="Times New Roman" w:hAnsi="Times New Roman" w:cs="Times New Roman"/>
          <w:sz w:val="28"/>
          <w:szCs w:val="28"/>
          <w:lang w:val="ro-RO"/>
        </w:rPr>
        <w:t xml:space="preserve"> protecţie socială</w:t>
      </w:r>
      <w:r w:rsidRPr="002F7BB9">
        <w:rPr>
          <w:rStyle w:val="a0"/>
          <w:rFonts w:ascii="Times New Roman" w:hAnsi="Times New Roman" w:cs="Times New Roman"/>
          <w:sz w:val="28"/>
          <w:szCs w:val="28"/>
        </w:rPr>
        <w:t>,</w:t>
      </w:r>
      <w:r w:rsidRPr="002F7BB9">
        <w:rPr>
          <w:rStyle w:val="a0"/>
          <w:rFonts w:ascii="Times New Roman" w:hAnsi="Times New Roman" w:cs="Times New Roman"/>
          <w:sz w:val="28"/>
          <w:szCs w:val="28"/>
          <w:lang w:val="ro-RO"/>
        </w:rPr>
        <w:t xml:space="preserve"> antreprenoriat</w:t>
      </w:r>
      <w:r w:rsidRPr="002F7BB9">
        <w:rPr>
          <w:rStyle w:val="a0"/>
          <w:rFonts w:ascii="Times New Roman" w:hAnsi="Times New Roman" w:cs="Times New Roman"/>
          <w:sz w:val="28"/>
          <w:szCs w:val="28"/>
        </w:rPr>
        <w:t>,</w:t>
      </w:r>
      <w:r w:rsidRPr="002F7BB9">
        <w:rPr>
          <w:rStyle w:val="a0"/>
          <w:rFonts w:ascii="Times New Roman" w:hAnsi="Times New Roman" w:cs="Times New Roman"/>
          <w:sz w:val="28"/>
          <w:szCs w:val="28"/>
          <w:lang w:val="ro-RO"/>
        </w:rPr>
        <w:t xml:space="preserve"> cultură</w:t>
      </w:r>
      <w:r w:rsidRPr="002F7BB9">
        <w:rPr>
          <w:rStyle w:val="a0"/>
          <w:rFonts w:ascii="Times New Roman" w:hAnsi="Times New Roman" w:cs="Times New Roman"/>
          <w:sz w:val="28"/>
          <w:szCs w:val="28"/>
        </w:rPr>
        <w:t xml:space="preserve"> etc.)</w:t>
      </w:r>
      <w:r w:rsidRPr="002F7BB9">
        <w:rPr>
          <w:rStyle w:val="a0"/>
          <w:rFonts w:ascii="Times New Roman" w:hAnsi="Times New Roman" w:cs="Times New Roman"/>
          <w:sz w:val="28"/>
          <w:szCs w:val="28"/>
          <w:lang w:val="ro-RO"/>
        </w:rPr>
        <w:t xml:space="preserve"> contribuind</w:t>
      </w:r>
      <w:r w:rsidRPr="002F7BB9">
        <w:rPr>
          <w:rStyle w:val="a0"/>
          <w:rFonts w:ascii="Times New Roman" w:hAnsi="Times New Roman" w:cs="Times New Roman"/>
          <w:sz w:val="28"/>
          <w:szCs w:val="28"/>
        </w:rPr>
        <w:t xml:space="preserve"> la</w:t>
      </w:r>
      <w:r w:rsidRPr="002F7BB9">
        <w:rPr>
          <w:rStyle w:val="a0"/>
          <w:rFonts w:ascii="Times New Roman" w:hAnsi="Times New Roman" w:cs="Times New Roman"/>
          <w:sz w:val="28"/>
          <w:szCs w:val="28"/>
          <w:lang w:val="ro-RO"/>
        </w:rPr>
        <w:t xml:space="preserve"> crearea diferitor structuri</w:t>
      </w:r>
      <w:r w:rsidRPr="002F7BB9">
        <w:rPr>
          <w:rStyle w:val="a0"/>
          <w:rFonts w:ascii="Times New Roman" w:hAnsi="Times New Roman" w:cs="Times New Roman"/>
          <w:sz w:val="28"/>
          <w:szCs w:val="28"/>
        </w:rPr>
        <w:t xml:space="preserve"> de</w:t>
      </w:r>
      <w:r w:rsidRPr="002F7BB9">
        <w:rPr>
          <w:rStyle w:val="a0"/>
          <w:rFonts w:ascii="Times New Roman" w:hAnsi="Times New Roman" w:cs="Times New Roman"/>
          <w:sz w:val="28"/>
          <w:szCs w:val="28"/>
          <w:lang w:val="ro-RO"/>
        </w:rPr>
        <w:t xml:space="preserve"> coordonare şi cooperare în subiectele</w:t>
      </w:r>
      <w:r w:rsidRPr="002F7BB9">
        <w:rPr>
          <w:rStyle w:val="a0"/>
          <w:rFonts w:ascii="Times New Roman" w:hAnsi="Times New Roman" w:cs="Times New Roman"/>
          <w:sz w:val="28"/>
          <w:szCs w:val="28"/>
        </w:rPr>
        <w:t xml:space="preserve"> legate de</w:t>
      </w:r>
      <w:r w:rsidRPr="002F7BB9">
        <w:rPr>
          <w:rStyle w:val="a0"/>
          <w:rFonts w:ascii="Times New Roman" w:hAnsi="Times New Roman" w:cs="Times New Roman"/>
          <w:sz w:val="28"/>
          <w:szCs w:val="28"/>
          <w:lang w:val="ro-RO"/>
        </w:rPr>
        <w:t xml:space="preserve"> tineret</w:t>
      </w:r>
      <w:r w:rsidRPr="002F7BB9">
        <w:rPr>
          <w:rStyle w:val="a0"/>
          <w:rFonts w:ascii="Times New Roman" w:hAnsi="Times New Roman" w:cs="Times New Roman"/>
          <w:sz w:val="28"/>
          <w:szCs w:val="28"/>
        </w:rPr>
        <w:t xml:space="preserve">,  </w:t>
      </w:r>
      <w:r w:rsidRPr="002F7BB9">
        <w:rPr>
          <w:rStyle w:val="a0"/>
          <w:rFonts w:ascii="Times New Roman" w:hAnsi="Times New Roman" w:cs="Times New Roman"/>
          <w:sz w:val="28"/>
          <w:szCs w:val="28"/>
          <w:lang w:val="ro-RO"/>
        </w:rPr>
        <w:t>precum şi în elaborarea unor politici</w:t>
      </w:r>
      <w:r w:rsidRPr="002F7BB9">
        <w:rPr>
          <w:rStyle w:val="a0"/>
          <w:rFonts w:ascii="Times New Roman" w:hAnsi="Times New Roman" w:cs="Times New Roman"/>
          <w:sz w:val="28"/>
          <w:szCs w:val="28"/>
        </w:rPr>
        <w:t xml:space="preserve"> de</w:t>
      </w:r>
      <w:r w:rsidRPr="002F7BB9">
        <w:rPr>
          <w:rStyle w:val="a0"/>
          <w:rFonts w:ascii="Times New Roman" w:hAnsi="Times New Roman" w:cs="Times New Roman"/>
          <w:sz w:val="28"/>
          <w:szCs w:val="28"/>
          <w:lang w:val="ro-RO"/>
        </w:rPr>
        <w:t xml:space="preserve"> tineret</w:t>
      </w:r>
      <w:r w:rsidRPr="002F7BB9">
        <w:rPr>
          <w:rStyle w:val="a0"/>
          <w:rFonts w:ascii="Times New Roman" w:hAnsi="Times New Roman" w:cs="Times New Roman"/>
          <w:sz w:val="28"/>
          <w:szCs w:val="28"/>
        </w:rPr>
        <w:t xml:space="preserve"> integrate </w:t>
      </w:r>
      <w:r w:rsidRPr="002F7BB9">
        <w:rPr>
          <w:rStyle w:val="a0"/>
          <w:rFonts w:ascii="Times New Roman" w:hAnsi="Times New Roman" w:cs="Times New Roman"/>
          <w:sz w:val="28"/>
          <w:szCs w:val="28"/>
          <w:lang w:val="ro-RO"/>
        </w:rPr>
        <w:t>(planuri</w:t>
      </w:r>
      <w:r w:rsidRPr="002F7BB9">
        <w:rPr>
          <w:rStyle w:val="a0"/>
          <w:rFonts w:ascii="Times New Roman" w:hAnsi="Times New Roman" w:cs="Times New Roman"/>
          <w:sz w:val="28"/>
          <w:szCs w:val="28"/>
        </w:rPr>
        <w:t>,</w:t>
      </w:r>
      <w:r w:rsidRPr="002F7BB9">
        <w:rPr>
          <w:rStyle w:val="a0"/>
          <w:rFonts w:ascii="Times New Roman" w:hAnsi="Times New Roman" w:cs="Times New Roman"/>
          <w:sz w:val="28"/>
          <w:szCs w:val="28"/>
          <w:lang w:val="ro-RO"/>
        </w:rPr>
        <w:t xml:space="preserve"> strategii</w:t>
      </w:r>
      <w:r w:rsidRPr="002F7BB9">
        <w:rPr>
          <w:rStyle w:val="a0"/>
          <w:rFonts w:ascii="Times New Roman" w:hAnsi="Times New Roman" w:cs="Times New Roman"/>
          <w:sz w:val="28"/>
          <w:szCs w:val="28"/>
        </w:rPr>
        <w:t>,</w:t>
      </w:r>
      <w:r w:rsidRPr="002F7BB9">
        <w:rPr>
          <w:rStyle w:val="a0"/>
          <w:rFonts w:ascii="Times New Roman" w:hAnsi="Times New Roman" w:cs="Times New Roman"/>
          <w:sz w:val="28"/>
          <w:szCs w:val="28"/>
          <w:lang w:val="ro-RO"/>
        </w:rPr>
        <w:t xml:space="preserve"> programe</w:t>
      </w:r>
      <w:r w:rsidRPr="002F7BB9">
        <w:rPr>
          <w:rStyle w:val="a0"/>
          <w:rFonts w:ascii="Times New Roman" w:hAnsi="Times New Roman" w:cs="Times New Roman"/>
          <w:sz w:val="28"/>
          <w:szCs w:val="28"/>
        </w:rPr>
        <w:t>,</w:t>
      </w:r>
      <w:r w:rsidRPr="002F7BB9">
        <w:rPr>
          <w:rStyle w:val="a0"/>
          <w:rFonts w:ascii="Times New Roman" w:hAnsi="Times New Roman" w:cs="Times New Roman"/>
          <w:sz w:val="28"/>
          <w:szCs w:val="28"/>
          <w:lang w:val="ro-RO"/>
        </w:rPr>
        <w:t xml:space="preserve"> proiecte</w:t>
      </w:r>
      <w:r w:rsidRPr="002F7BB9">
        <w:rPr>
          <w:rStyle w:val="a0"/>
          <w:rFonts w:ascii="Times New Roman" w:hAnsi="Times New Roman" w:cs="Times New Roman"/>
          <w:sz w:val="28"/>
          <w:szCs w:val="28"/>
        </w:rPr>
        <w:t xml:space="preserve">).    </w:t>
      </w:r>
    </w:p>
    <w:p w:rsidR="005B082D" w:rsidRPr="002F7BB9" w:rsidRDefault="005B082D" w:rsidP="00DC7EE1">
      <w:pPr>
        <w:pStyle w:val="Normal1"/>
        <w:spacing w:after="0" w:line="360" w:lineRule="auto"/>
        <w:jc w:val="both"/>
        <w:rPr>
          <w:rStyle w:val="a0"/>
          <w:rFonts w:ascii="Times New Roman" w:hAnsi="Times New Roman" w:cs="Times New Roman"/>
          <w:sz w:val="28"/>
          <w:szCs w:val="28"/>
        </w:rPr>
      </w:pPr>
      <w:r w:rsidRPr="002F7BB9">
        <w:rPr>
          <w:rStyle w:val="a0"/>
          <w:rFonts w:ascii="Times New Roman" w:hAnsi="Times New Roman" w:cs="Times New Roman"/>
          <w:b/>
          <w:bCs/>
          <w:sz w:val="28"/>
          <w:szCs w:val="28"/>
          <w:lang w:val="ro-RO"/>
        </w:rPr>
        <w:t>Articolul</w:t>
      </w:r>
      <w:r w:rsidRPr="002F7BB9">
        <w:rPr>
          <w:rStyle w:val="a0"/>
          <w:rFonts w:ascii="Times New Roman" w:hAnsi="Times New Roman" w:cs="Times New Roman"/>
          <w:sz w:val="28"/>
          <w:szCs w:val="28"/>
        </w:rPr>
        <w:t xml:space="preserve"> </w:t>
      </w:r>
      <w:r w:rsidRPr="002F7BB9">
        <w:rPr>
          <w:rStyle w:val="a0"/>
          <w:rFonts w:ascii="Times New Roman" w:hAnsi="Times New Roman" w:cs="Times New Roman"/>
          <w:b/>
          <w:bCs/>
          <w:sz w:val="28"/>
          <w:szCs w:val="28"/>
        </w:rPr>
        <w:t>4.</w:t>
      </w:r>
      <w:r w:rsidRPr="002F7BB9">
        <w:rPr>
          <w:rStyle w:val="a0"/>
          <w:rFonts w:ascii="Times New Roman" w:hAnsi="Times New Roman" w:cs="Times New Roman"/>
          <w:sz w:val="28"/>
          <w:szCs w:val="28"/>
          <w:lang w:val="ro-RO"/>
        </w:rPr>
        <w:t xml:space="preserve"> Sfera</w:t>
      </w:r>
      <w:r w:rsidRPr="002F7BB9">
        <w:rPr>
          <w:rStyle w:val="a0"/>
          <w:rFonts w:ascii="Times New Roman" w:hAnsi="Times New Roman" w:cs="Times New Roman"/>
          <w:sz w:val="28"/>
          <w:szCs w:val="28"/>
        </w:rPr>
        <w:t xml:space="preserve"> de aplicare a legii </w:t>
      </w:r>
    </w:p>
    <w:p w:rsidR="005B082D" w:rsidRPr="002F7BB9" w:rsidRDefault="005B082D" w:rsidP="00DC7EE1">
      <w:pPr>
        <w:pStyle w:val="Normal1"/>
        <w:spacing w:after="0" w:line="360" w:lineRule="auto"/>
        <w:jc w:val="both"/>
        <w:rPr>
          <w:rStyle w:val="a0"/>
          <w:rFonts w:ascii="Times New Roman" w:hAnsi="Times New Roman" w:cs="Times New Roman"/>
          <w:sz w:val="28"/>
          <w:szCs w:val="28"/>
        </w:rPr>
      </w:pPr>
      <w:r w:rsidRPr="002F7BB9">
        <w:rPr>
          <w:rStyle w:val="a0"/>
          <w:rFonts w:ascii="Times New Roman" w:hAnsi="Times New Roman" w:cs="Times New Roman"/>
          <w:sz w:val="28"/>
          <w:szCs w:val="28"/>
        </w:rPr>
        <w:t>Sub incidenţa prezentei legi cad:</w:t>
      </w:r>
    </w:p>
    <w:p w:rsidR="005B082D" w:rsidRPr="002F7BB9" w:rsidRDefault="005B082D" w:rsidP="00DC7EE1">
      <w:pPr>
        <w:pStyle w:val="Normal1"/>
        <w:numPr>
          <w:ilvl w:val="0"/>
          <w:numId w:val="3"/>
        </w:numPr>
        <w:tabs>
          <w:tab w:val="left" w:pos="520"/>
        </w:tabs>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cetăţenii Republicii Moldova cu vîrsta cuprinsă între 14-35 de ani;</w:t>
      </w:r>
    </w:p>
    <w:p w:rsidR="005B082D" w:rsidRPr="002F7BB9" w:rsidRDefault="005B082D" w:rsidP="00DC7EE1">
      <w:pPr>
        <w:pStyle w:val="Normal1"/>
        <w:numPr>
          <w:ilvl w:val="0"/>
          <w:numId w:val="3"/>
        </w:numPr>
        <w:tabs>
          <w:tab w:val="left" w:pos="520"/>
        </w:tabs>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cetăţenii străini şi apatrizii </w:t>
      </w:r>
      <w:r w:rsidRPr="002F7BB9">
        <w:rPr>
          <w:rStyle w:val="a0"/>
          <w:rFonts w:ascii="Times New Roman" w:hAnsi="Times New Roman" w:cs="Times New Roman"/>
          <w:sz w:val="28"/>
          <w:szCs w:val="28"/>
        </w:rPr>
        <w:t xml:space="preserve">în vîrstă </w:t>
      </w:r>
      <w:r w:rsidRPr="002F7BB9">
        <w:rPr>
          <w:rStyle w:val="a0"/>
          <w:rFonts w:ascii="Times New Roman" w:hAnsi="Times New Roman" w:cs="Times New Roman"/>
          <w:sz w:val="28"/>
          <w:szCs w:val="28"/>
          <w:lang w:val="pt-PT"/>
        </w:rPr>
        <w:t>de 14-35 de ani, domiciliaţi în Republica Moldova;</w:t>
      </w:r>
    </w:p>
    <w:p w:rsidR="005B082D" w:rsidRPr="002F7BB9" w:rsidRDefault="005B082D" w:rsidP="00DC7EE1">
      <w:pPr>
        <w:pStyle w:val="Normal1"/>
        <w:numPr>
          <w:ilvl w:val="0"/>
          <w:numId w:val="3"/>
        </w:numPr>
        <w:tabs>
          <w:tab w:val="left" w:pos="520"/>
        </w:tabs>
        <w:spacing w:after="0" w:line="360" w:lineRule="auto"/>
        <w:jc w:val="both"/>
        <w:rPr>
          <w:rStyle w:val="a0"/>
          <w:rFonts w:ascii="Times New Roman" w:hAnsi="Times New Roman" w:cs="Times New Roman"/>
          <w:sz w:val="28"/>
          <w:szCs w:val="28"/>
        </w:rPr>
      </w:pPr>
      <w:r w:rsidRPr="002F7BB9">
        <w:rPr>
          <w:rStyle w:val="a0"/>
          <w:rFonts w:ascii="Times New Roman" w:hAnsi="Times New Roman" w:cs="Times New Roman"/>
          <w:sz w:val="28"/>
          <w:szCs w:val="28"/>
        </w:rPr>
        <w:t>familiile tinere;</w:t>
      </w:r>
    </w:p>
    <w:p w:rsidR="005B082D" w:rsidRPr="002F7BB9" w:rsidRDefault="005B082D" w:rsidP="00DC7EE1">
      <w:pPr>
        <w:pStyle w:val="Normal1"/>
        <w:numPr>
          <w:ilvl w:val="0"/>
          <w:numId w:val="3"/>
        </w:numPr>
        <w:tabs>
          <w:tab w:val="left" w:pos="520"/>
        </w:tabs>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autorităţile administraţiei publice centrale şi locale, unităţile, instituţiile şi serviciile publice subordonate acestora;</w:t>
      </w:r>
    </w:p>
    <w:p w:rsidR="005B082D" w:rsidRPr="002F7BB9" w:rsidRDefault="005B082D" w:rsidP="00DC7EE1">
      <w:pPr>
        <w:pStyle w:val="Normal1"/>
        <w:numPr>
          <w:ilvl w:val="0"/>
          <w:numId w:val="3"/>
        </w:numPr>
        <w:tabs>
          <w:tab w:val="left" w:pos="520"/>
        </w:tabs>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structurile de paritate de tineret;</w:t>
      </w:r>
    </w:p>
    <w:p w:rsidR="005B082D" w:rsidRPr="002F7BB9" w:rsidRDefault="005B082D" w:rsidP="00DC7EE1">
      <w:pPr>
        <w:pStyle w:val="Normal1"/>
        <w:numPr>
          <w:ilvl w:val="0"/>
          <w:numId w:val="3"/>
        </w:numPr>
        <w:tabs>
          <w:tab w:val="left" w:pos="520"/>
        </w:tabs>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   </w:t>
      </w:r>
      <w:r w:rsidRPr="002F7BB9">
        <w:rPr>
          <w:rStyle w:val="a0"/>
          <w:rFonts w:ascii="Times New Roman" w:hAnsi="Times New Roman" w:cs="Times New Roman"/>
          <w:sz w:val="28"/>
          <w:szCs w:val="28"/>
        </w:rPr>
        <w:t>lucrătorii de tineret;</w:t>
      </w:r>
    </w:p>
    <w:p w:rsidR="005B082D" w:rsidRPr="002F7BB9" w:rsidRDefault="005B082D" w:rsidP="00DC7EE1">
      <w:pPr>
        <w:pStyle w:val="Normal1"/>
        <w:numPr>
          <w:ilvl w:val="0"/>
          <w:numId w:val="3"/>
        </w:numPr>
        <w:tabs>
          <w:tab w:val="left" w:pos="520"/>
        </w:tabs>
        <w:spacing w:after="0" w:line="360" w:lineRule="auto"/>
        <w:jc w:val="both"/>
        <w:rPr>
          <w:rStyle w:val="a0"/>
          <w:rFonts w:ascii="Times New Roman" w:hAnsi="Times New Roman" w:cs="Times New Roman"/>
          <w:sz w:val="28"/>
          <w:szCs w:val="28"/>
        </w:rPr>
      </w:pPr>
      <w:r w:rsidRPr="002F7BB9">
        <w:rPr>
          <w:rStyle w:val="a0"/>
          <w:rFonts w:ascii="Times New Roman" w:hAnsi="Times New Roman" w:cs="Times New Roman"/>
          <w:sz w:val="28"/>
          <w:szCs w:val="28"/>
        </w:rPr>
        <w:t>specialiştii de tineret;</w:t>
      </w:r>
    </w:p>
    <w:p w:rsidR="005B082D" w:rsidRPr="002F7BB9" w:rsidRDefault="005B082D" w:rsidP="00DC7EE1">
      <w:pPr>
        <w:pStyle w:val="Normal1"/>
        <w:numPr>
          <w:ilvl w:val="0"/>
          <w:numId w:val="3"/>
        </w:numPr>
        <w:tabs>
          <w:tab w:val="left" w:pos="520"/>
        </w:tabs>
        <w:spacing w:after="0" w:line="360" w:lineRule="auto"/>
        <w:jc w:val="both"/>
        <w:rPr>
          <w:rStyle w:val="a0"/>
          <w:rFonts w:ascii="Times New Roman" w:hAnsi="Times New Roman" w:cs="Times New Roman"/>
          <w:sz w:val="28"/>
          <w:szCs w:val="28"/>
        </w:rPr>
      </w:pPr>
      <w:r w:rsidRPr="002F7BB9">
        <w:rPr>
          <w:rStyle w:val="a0"/>
          <w:rFonts w:ascii="Times New Roman" w:hAnsi="Times New Roman" w:cs="Times New Roman"/>
          <w:sz w:val="28"/>
          <w:szCs w:val="28"/>
        </w:rPr>
        <w:t>organizaţiile de şi pentru tineret;</w:t>
      </w:r>
    </w:p>
    <w:p w:rsidR="005B082D" w:rsidRPr="002F7BB9" w:rsidRDefault="005B082D" w:rsidP="00DC7EE1">
      <w:pPr>
        <w:pStyle w:val="Normal1"/>
        <w:numPr>
          <w:ilvl w:val="0"/>
          <w:numId w:val="3"/>
        </w:numPr>
        <w:tabs>
          <w:tab w:val="left" w:pos="520"/>
        </w:tabs>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  centrele de tineret;</w:t>
      </w:r>
    </w:p>
    <w:p w:rsidR="005B082D" w:rsidRPr="002F7BB9" w:rsidRDefault="005B082D" w:rsidP="00DC7EE1">
      <w:pPr>
        <w:pStyle w:val="Normal1"/>
        <w:numPr>
          <w:ilvl w:val="0"/>
          <w:numId w:val="3"/>
        </w:numPr>
        <w:tabs>
          <w:tab w:val="left" w:pos="520"/>
        </w:tabs>
        <w:spacing w:after="0" w:line="360" w:lineRule="auto"/>
        <w:jc w:val="both"/>
        <w:rPr>
          <w:rStyle w:val="a0"/>
          <w:rFonts w:ascii="Times New Roman" w:hAnsi="Times New Roman" w:cs="Times New Roman"/>
          <w:sz w:val="28"/>
          <w:szCs w:val="28"/>
        </w:rPr>
      </w:pPr>
      <w:r w:rsidRPr="002F7BB9">
        <w:rPr>
          <w:rStyle w:val="a0"/>
          <w:rFonts w:ascii="Times New Roman" w:hAnsi="Times New Roman" w:cs="Times New Roman"/>
          <w:sz w:val="28"/>
          <w:szCs w:val="28"/>
        </w:rPr>
        <w:t xml:space="preserve">  consiliile locale ale tinerilor;</w:t>
      </w:r>
    </w:p>
    <w:p w:rsidR="005B082D" w:rsidRPr="002F7BB9" w:rsidRDefault="005B082D" w:rsidP="00DC7EE1">
      <w:pPr>
        <w:pStyle w:val="Normal1"/>
        <w:numPr>
          <w:ilvl w:val="0"/>
          <w:numId w:val="3"/>
        </w:numPr>
        <w:tabs>
          <w:tab w:val="left" w:pos="520"/>
        </w:tabs>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structurile neformale de participare ale tinerilor; </w:t>
      </w:r>
      <w:r w:rsidRPr="002F7BB9">
        <w:rPr>
          <w:rStyle w:val="a0"/>
          <w:rFonts w:ascii="Times New Roman" w:hAnsi="Times New Roman" w:cs="Times New Roman"/>
          <w:sz w:val="28"/>
          <w:szCs w:val="28"/>
          <w:lang w:val="pt-PT"/>
        </w:rPr>
        <w:tab/>
      </w:r>
    </w:p>
    <w:p w:rsidR="005B082D" w:rsidRPr="002F7BB9" w:rsidRDefault="005B082D" w:rsidP="00DC7EE1">
      <w:pPr>
        <w:pStyle w:val="Normal1"/>
        <w:numPr>
          <w:ilvl w:val="0"/>
          <w:numId w:val="3"/>
        </w:numPr>
        <w:tabs>
          <w:tab w:val="left" w:pos="330"/>
        </w:tabs>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prestatorii de servicii tinerilor.</w:t>
      </w:r>
    </w:p>
    <w:p w:rsidR="005B082D" w:rsidRPr="002F7BB9" w:rsidRDefault="005B082D" w:rsidP="00DC7EE1">
      <w:pPr>
        <w:pStyle w:val="Normal1"/>
        <w:tabs>
          <w:tab w:val="num" w:pos="709"/>
        </w:tabs>
        <w:spacing w:after="0" w:line="360" w:lineRule="auto"/>
        <w:ind w:hanging="51"/>
        <w:jc w:val="center"/>
        <w:rPr>
          <w:rStyle w:val="a0"/>
          <w:rFonts w:ascii="Times New Roman" w:hAnsi="Times New Roman" w:cs="Times New Roman"/>
          <w:sz w:val="28"/>
          <w:szCs w:val="28"/>
          <w:lang w:val="pt-PT"/>
        </w:rPr>
      </w:pPr>
    </w:p>
    <w:p w:rsidR="005B082D" w:rsidRPr="002F7BB9" w:rsidRDefault="005B082D" w:rsidP="00DC7EE1">
      <w:pPr>
        <w:pStyle w:val="Normal1"/>
        <w:spacing w:after="0" w:line="360" w:lineRule="auto"/>
        <w:jc w:val="center"/>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Capitolul II.</w:t>
      </w:r>
    </w:p>
    <w:p w:rsidR="005B082D" w:rsidRPr="002F7BB9" w:rsidRDefault="005B082D" w:rsidP="00DC7EE1">
      <w:pPr>
        <w:pStyle w:val="Normal1"/>
        <w:spacing w:after="0" w:line="360" w:lineRule="auto"/>
        <w:jc w:val="center"/>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DOMENIILE DE INTERVENŢIE ALE STATULUI</w:t>
      </w:r>
    </w:p>
    <w:p w:rsidR="005B082D" w:rsidRPr="002F7BB9" w:rsidRDefault="005B082D" w:rsidP="00DC7EE1">
      <w:pPr>
        <w:pStyle w:val="Normal1"/>
        <w:spacing w:after="0" w:line="360" w:lineRule="auto"/>
        <w:jc w:val="center"/>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PENTRU SUSŢINEREA TINERILOR</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lastRenderedPageBreak/>
        <w:t xml:space="preserve">Articolul 5. </w:t>
      </w:r>
      <w:r w:rsidRPr="002F7BB9">
        <w:rPr>
          <w:rStyle w:val="a0"/>
          <w:rFonts w:ascii="Times New Roman" w:hAnsi="Times New Roman" w:cs="Times New Roman"/>
          <w:bCs/>
          <w:sz w:val="28"/>
          <w:szCs w:val="28"/>
          <w:lang w:val="pt-PT"/>
        </w:rPr>
        <w:t>Oportunităţi economice</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rPr>
        <w:t>(</w:t>
      </w:r>
      <w:r w:rsidRPr="002F7BB9">
        <w:rPr>
          <w:rStyle w:val="a0"/>
          <w:rFonts w:ascii="Times New Roman" w:hAnsi="Times New Roman" w:cs="Times New Roman"/>
          <w:sz w:val="28"/>
          <w:szCs w:val="28"/>
          <w:lang w:val="pt-PT"/>
        </w:rPr>
        <w:t>1</w:t>
      </w:r>
      <w:r w:rsidRPr="002F7BB9">
        <w:rPr>
          <w:rStyle w:val="a0"/>
          <w:rFonts w:ascii="Times New Roman" w:hAnsi="Times New Roman" w:cs="Times New Roman"/>
          <w:sz w:val="28"/>
          <w:szCs w:val="28"/>
        </w:rPr>
        <w:t>)</w:t>
      </w:r>
      <w:r w:rsidRPr="002F7BB9">
        <w:rPr>
          <w:rStyle w:val="a0"/>
          <w:rFonts w:ascii="Times New Roman" w:hAnsi="Times New Roman" w:cs="Times New Roman"/>
          <w:sz w:val="28"/>
          <w:szCs w:val="28"/>
          <w:lang w:val="pt-PT"/>
        </w:rPr>
        <w:t xml:space="preserve"> Statul stimulează iniţiativele antreprenoriale ale tinerilor prin:</w:t>
      </w:r>
    </w:p>
    <w:p w:rsidR="005B082D" w:rsidRPr="002F7BB9" w:rsidRDefault="005B082D" w:rsidP="00DC7EE1">
      <w:pPr>
        <w:pStyle w:val="Normal1"/>
        <w:numPr>
          <w:ilvl w:val="0"/>
          <w:numId w:val="4"/>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dezvoltarea cadrului normativ care asigură valorificarea potenţialului antreprenorial al tinerilor;</w:t>
      </w:r>
    </w:p>
    <w:p w:rsidR="005B082D" w:rsidRPr="002F7BB9" w:rsidRDefault="005B082D" w:rsidP="00DC7EE1">
      <w:pPr>
        <w:pStyle w:val="Normal1"/>
        <w:numPr>
          <w:ilvl w:val="0"/>
          <w:numId w:val="4"/>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susţinerea iniţiativelor tinerilor antreprenori prin dezvoltarea programelor de abilitare economică a acestora;</w:t>
      </w:r>
    </w:p>
    <w:p w:rsidR="005B082D" w:rsidRPr="002F7BB9" w:rsidRDefault="005B082D" w:rsidP="00DC7EE1">
      <w:pPr>
        <w:pStyle w:val="Normal1"/>
        <w:numPr>
          <w:ilvl w:val="0"/>
          <w:numId w:val="4"/>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stimularea participarii tinerilor în cadrul programelor de suport şi facilităţilor oferite de incubatoarele de afaceri;</w:t>
      </w:r>
    </w:p>
    <w:p w:rsidR="005B082D" w:rsidRPr="002F7BB9" w:rsidRDefault="005B082D" w:rsidP="00DC7EE1">
      <w:pPr>
        <w:pStyle w:val="Normal1"/>
        <w:numPr>
          <w:ilvl w:val="0"/>
          <w:numId w:val="4"/>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susţinerea programelor de dezvoltare non-formală a tinerilor antreprenori în domeniul afacerilor;</w:t>
      </w:r>
    </w:p>
    <w:p w:rsidR="005B082D" w:rsidRPr="002F7BB9" w:rsidRDefault="005B082D" w:rsidP="00DC7EE1">
      <w:pPr>
        <w:pStyle w:val="Normal1"/>
        <w:numPr>
          <w:ilvl w:val="0"/>
          <w:numId w:val="4"/>
        </w:numPr>
        <w:spacing w:after="0" w:line="360" w:lineRule="auto"/>
        <w:jc w:val="both"/>
        <w:rPr>
          <w:rStyle w:val="a0"/>
          <w:rFonts w:ascii="Times New Roman" w:hAnsi="Times New Roman" w:cs="Times New Roman"/>
          <w:sz w:val="28"/>
          <w:szCs w:val="28"/>
        </w:rPr>
      </w:pPr>
      <w:r w:rsidRPr="002F7BB9">
        <w:rPr>
          <w:rStyle w:val="a0"/>
          <w:rFonts w:ascii="Times New Roman" w:hAnsi="Times New Roman" w:cs="Times New Roman"/>
          <w:sz w:val="28"/>
          <w:szCs w:val="28"/>
          <w:lang w:val="pt-PT"/>
        </w:rPr>
        <w:t>dezvoltarea instrumentelor de informare şi de schimb de experienţă pentru tinerii antreprenori;</w:t>
      </w:r>
    </w:p>
    <w:p w:rsidR="005B082D" w:rsidRPr="002F7BB9" w:rsidRDefault="005B082D" w:rsidP="00DC7EE1">
      <w:pPr>
        <w:pStyle w:val="Normal1"/>
        <w:numPr>
          <w:ilvl w:val="0"/>
          <w:numId w:val="4"/>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susţinerea şi dezvoltarea programelor de antreprenoriat social;</w:t>
      </w:r>
    </w:p>
    <w:p w:rsidR="005B082D" w:rsidRPr="002F7BB9" w:rsidRDefault="005B082D" w:rsidP="00DC7EE1">
      <w:pPr>
        <w:pStyle w:val="Normal1"/>
        <w:numPr>
          <w:ilvl w:val="0"/>
          <w:numId w:val="4"/>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stimularea investitorilor privaţi pentru susţinerea proiectelor antreprenoriale ale </w:t>
      </w:r>
      <w:r w:rsidR="008802A9" w:rsidRPr="002F7BB9">
        <w:rPr>
          <w:rStyle w:val="a0"/>
          <w:rFonts w:ascii="Times New Roman" w:hAnsi="Times New Roman" w:cs="Times New Roman"/>
          <w:sz w:val="28"/>
          <w:szCs w:val="28"/>
          <w:lang w:val="pt-PT"/>
        </w:rPr>
        <w:t>tinerilor.</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rPr>
        <w:t>(</w:t>
      </w:r>
      <w:r w:rsidRPr="002F7BB9">
        <w:rPr>
          <w:rStyle w:val="a0"/>
          <w:rFonts w:ascii="Times New Roman" w:hAnsi="Times New Roman" w:cs="Times New Roman"/>
          <w:sz w:val="28"/>
          <w:szCs w:val="28"/>
          <w:lang w:val="pt-PT"/>
        </w:rPr>
        <w:t>2</w:t>
      </w:r>
      <w:r w:rsidRPr="002F7BB9">
        <w:rPr>
          <w:rStyle w:val="a0"/>
          <w:rFonts w:ascii="Times New Roman" w:hAnsi="Times New Roman" w:cs="Times New Roman"/>
          <w:sz w:val="28"/>
          <w:szCs w:val="28"/>
        </w:rPr>
        <w:t>)</w:t>
      </w:r>
      <w:r w:rsidRPr="002F7BB9">
        <w:rPr>
          <w:rStyle w:val="a0"/>
          <w:rFonts w:ascii="Times New Roman" w:hAnsi="Times New Roman" w:cs="Times New Roman"/>
          <w:sz w:val="28"/>
          <w:szCs w:val="28"/>
          <w:lang w:val="pt-PT"/>
        </w:rPr>
        <w:t xml:space="preserve"> Statul facilitează angajarea tinerilor în cîmpul muncii prin:</w:t>
      </w:r>
    </w:p>
    <w:p w:rsidR="005B082D" w:rsidRPr="002F7BB9" w:rsidRDefault="005B082D" w:rsidP="00DC7EE1">
      <w:pPr>
        <w:pStyle w:val="Normal1"/>
        <w:numPr>
          <w:ilvl w:val="0"/>
          <w:numId w:val="5"/>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dezvoltarea serviciilor de consiliere profesională pentru tineri şi crearea centrelor de ghidare în carieră;</w:t>
      </w:r>
    </w:p>
    <w:p w:rsidR="005B082D" w:rsidRPr="002F7BB9" w:rsidRDefault="005B082D" w:rsidP="00DC7EE1">
      <w:pPr>
        <w:pStyle w:val="Normal1"/>
        <w:numPr>
          <w:ilvl w:val="0"/>
          <w:numId w:val="5"/>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organizarea tîrgurilor locurilor de muncă la nivel naţional ramural şi local;</w:t>
      </w:r>
    </w:p>
    <w:p w:rsidR="005B082D" w:rsidRPr="002F7BB9" w:rsidRDefault="005B082D" w:rsidP="00DC7EE1">
      <w:pPr>
        <w:pStyle w:val="Normal1"/>
        <w:numPr>
          <w:ilvl w:val="0"/>
          <w:numId w:val="5"/>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susţinerea programelor de recalificare şi reconversie a tinerilor;</w:t>
      </w:r>
    </w:p>
    <w:p w:rsidR="005B082D" w:rsidRPr="002F7BB9" w:rsidRDefault="005B082D" w:rsidP="00DC7EE1">
      <w:pPr>
        <w:pStyle w:val="Normal1"/>
        <w:numPr>
          <w:ilvl w:val="0"/>
          <w:numId w:val="5"/>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efectuarea periodică a studiilor care reflectă necesităţile şi tendinţele pieţii muncii pentru tineri;</w:t>
      </w:r>
    </w:p>
    <w:p w:rsidR="005B082D" w:rsidRPr="002F7BB9" w:rsidRDefault="005B082D" w:rsidP="00DC7EE1">
      <w:pPr>
        <w:pStyle w:val="Normal1"/>
        <w:numPr>
          <w:ilvl w:val="0"/>
          <w:numId w:val="5"/>
        </w:numPr>
        <w:spacing w:after="0" w:line="360" w:lineRule="auto"/>
        <w:jc w:val="both"/>
        <w:rPr>
          <w:rStyle w:val="a0"/>
          <w:rFonts w:ascii="Times New Roman" w:hAnsi="Times New Roman" w:cs="Times New Roman"/>
          <w:sz w:val="28"/>
          <w:szCs w:val="28"/>
        </w:rPr>
      </w:pPr>
      <w:r w:rsidRPr="002F7BB9">
        <w:rPr>
          <w:rStyle w:val="a0"/>
          <w:rFonts w:ascii="Times New Roman" w:hAnsi="Times New Roman" w:cs="Times New Roman"/>
          <w:sz w:val="28"/>
          <w:szCs w:val="28"/>
          <w:lang w:val="pt-PT"/>
        </w:rPr>
        <w:t>susţ</w:t>
      </w:r>
      <w:r w:rsidRPr="002F7BB9">
        <w:rPr>
          <w:rStyle w:val="a0"/>
          <w:rFonts w:ascii="Times New Roman" w:hAnsi="Times New Roman" w:cs="Times New Roman"/>
          <w:sz w:val="28"/>
          <w:szCs w:val="28"/>
        </w:rPr>
        <w:t>inerea stagiilor de practi</w:t>
      </w:r>
      <w:r w:rsidR="008802A9" w:rsidRPr="002F7BB9">
        <w:rPr>
          <w:rStyle w:val="a0"/>
          <w:rFonts w:ascii="Times New Roman" w:hAnsi="Times New Roman" w:cs="Times New Roman"/>
          <w:sz w:val="28"/>
          <w:szCs w:val="28"/>
        </w:rPr>
        <w:t>că în sectorul public şi privat</w:t>
      </w:r>
      <w:r w:rsidRPr="002F7BB9">
        <w:rPr>
          <w:rStyle w:val="a0"/>
          <w:rFonts w:ascii="Times New Roman" w:hAnsi="Times New Roman" w:cs="Times New Roman"/>
          <w:sz w:val="28"/>
          <w:szCs w:val="28"/>
        </w:rPr>
        <w:t>;</w:t>
      </w:r>
    </w:p>
    <w:p w:rsidR="005B082D" w:rsidRPr="002F7BB9" w:rsidRDefault="005B082D" w:rsidP="00DC7EE1">
      <w:pPr>
        <w:pStyle w:val="Normal1"/>
        <w:numPr>
          <w:ilvl w:val="0"/>
          <w:numId w:val="5"/>
        </w:numPr>
        <w:spacing w:after="0" w:line="360" w:lineRule="auto"/>
        <w:jc w:val="both"/>
        <w:rPr>
          <w:rStyle w:val="a0"/>
          <w:rFonts w:ascii="Times New Roman" w:hAnsi="Times New Roman" w:cs="Times New Roman"/>
          <w:sz w:val="28"/>
          <w:szCs w:val="28"/>
        </w:rPr>
      </w:pPr>
      <w:r w:rsidRPr="002F7BB9">
        <w:rPr>
          <w:rStyle w:val="a0"/>
          <w:rFonts w:ascii="Times New Roman" w:hAnsi="Times New Roman" w:cs="Times New Roman"/>
          <w:sz w:val="28"/>
          <w:szCs w:val="28"/>
        </w:rPr>
        <w:t>susţinerea tinerilor specialişti din do</w:t>
      </w:r>
      <w:r w:rsidR="008802A9" w:rsidRPr="002F7BB9">
        <w:rPr>
          <w:rStyle w:val="a0"/>
          <w:rFonts w:ascii="Times New Roman" w:hAnsi="Times New Roman" w:cs="Times New Roman"/>
          <w:sz w:val="28"/>
          <w:szCs w:val="28"/>
        </w:rPr>
        <w:t>meniul învăţămîntului şi medicinei</w:t>
      </w:r>
      <w:r w:rsidRPr="002F7BB9">
        <w:rPr>
          <w:rStyle w:val="a0"/>
          <w:rFonts w:ascii="Times New Roman" w:hAnsi="Times New Roman" w:cs="Times New Roman"/>
          <w:sz w:val="28"/>
          <w:szCs w:val="28"/>
        </w:rPr>
        <w:t xml:space="preserve"> care aleg să activeze în mediul rural;</w:t>
      </w:r>
    </w:p>
    <w:p w:rsidR="005B082D" w:rsidRPr="002F7BB9" w:rsidRDefault="005B082D" w:rsidP="00DC7EE1">
      <w:pPr>
        <w:pStyle w:val="Normal1"/>
        <w:numPr>
          <w:ilvl w:val="0"/>
          <w:numId w:val="5"/>
        </w:numPr>
        <w:spacing w:after="0" w:line="360" w:lineRule="auto"/>
        <w:jc w:val="both"/>
        <w:rPr>
          <w:rStyle w:val="a0"/>
          <w:rFonts w:ascii="Times New Roman" w:hAnsi="Times New Roman" w:cs="Times New Roman"/>
          <w:sz w:val="28"/>
          <w:szCs w:val="28"/>
        </w:rPr>
      </w:pPr>
      <w:proofErr w:type="gramStart"/>
      <w:r w:rsidRPr="002F7BB9">
        <w:rPr>
          <w:rStyle w:val="a0"/>
          <w:rFonts w:ascii="Times New Roman" w:hAnsi="Times New Roman" w:cs="Times New Roman"/>
          <w:sz w:val="28"/>
          <w:szCs w:val="28"/>
        </w:rPr>
        <w:t>promovarea</w:t>
      </w:r>
      <w:proofErr w:type="gramEnd"/>
      <w:r w:rsidRPr="002F7BB9">
        <w:rPr>
          <w:rStyle w:val="a0"/>
          <w:rFonts w:ascii="Times New Roman" w:hAnsi="Times New Roman" w:cs="Times New Roman"/>
          <w:sz w:val="28"/>
          <w:szCs w:val="28"/>
        </w:rPr>
        <w:t xml:space="preserve"> şi susţinerea activităţii de voluntariat, atît în sectorul public, cît şi cel neguvernamental,  prin intermediul politicilor de stimulare şi recunoaştere a voluntariatului ca experienţă de muncă.</w:t>
      </w:r>
    </w:p>
    <w:p w:rsidR="005B082D" w:rsidRPr="002F7BB9" w:rsidRDefault="005B082D" w:rsidP="00DC7EE1">
      <w:pPr>
        <w:pStyle w:val="Normal1"/>
        <w:spacing w:after="0" w:line="360" w:lineRule="auto"/>
        <w:jc w:val="both"/>
        <w:rPr>
          <w:rStyle w:val="a0"/>
          <w:rFonts w:ascii="Times New Roman" w:hAnsi="Times New Roman" w:cs="Times New Roman"/>
          <w:sz w:val="28"/>
          <w:szCs w:val="28"/>
        </w:rPr>
      </w:pPr>
      <w:r w:rsidRPr="002F7BB9">
        <w:rPr>
          <w:rStyle w:val="a0"/>
          <w:rFonts w:ascii="Times New Roman" w:hAnsi="Times New Roman" w:cs="Times New Roman"/>
          <w:sz w:val="28"/>
          <w:szCs w:val="28"/>
        </w:rPr>
        <w:lastRenderedPageBreak/>
        <w:t>(3) Statul adoptă măsuri specifice pentru asigurarea tinerilor cu locuinţe, după cum urmează:</w:t>
      </w:r>
    </w:p>
    <w:p w:rsidR="005B082D" w:rsidRPr="002F7BB9" w:rsidRDefault="005B082D" w:rsidP="00DC7EE1">
      <w:pPr>
        <w:pStyle w:val="Normal1"/>
        <w:numPr>
          <w:ilvl w:val="0"/>
          <w:numId w:val="6"/>
        </w:numPr>
        <w:spacing w:after="0" w:line="360" w:lineRule="auto"/>
        <w:jc w:val="both"/>
        <w:rPr>
          <w:rStyle w:val="a0"/>
          <w:rFonts w:ascii="Times New Roman" w:hAnsi="Times New Roman" w:cs="Times New Roman"/>
          <w:sz w:val="28"/>
          <w:szCs w:val="28"/>
        </w:rPr>
      </w:pPr>
      <w:r w:rsidRPr="002F7BB9">
        <w:rPr>
          <w:rStyle w:val="a0"/>
          <w:rFonts w:ascii="Times New Roman" w:hAnsi="Times New Roman" w:cs="Times New Roman"/>
          <w:sz w:val="28"/>
          <w:szCs w:val="28"/>
        </w:rPr>
        <w:t>sprijină construcţia de locuinţ</w:t>
      </w:r>
      <w:r w:rsidR="008802A9" w:rsidRPr="002F7BB9">
        <w:rPr>
          <w:rStyle w:val="a0"/>
          <w:rFonts w:ascii="Times New Roman" w:hAnsi="Times New Roman" w:cs="Times New Roman"/>
          <w:sz w:val="28"/>
          <w:szCs w:val="28"/>
        </w:rPr>
        <w:t>e, pentru tineri şi familiile tinere</w:t>
      </w:r>
      <w:r w:rsidRPr="002F7BB9">
        <w:rPr>
          <w:rStyle w:val="a0"/>
          <w:rFonts w:ascii="Times New Roman" w:hAnsi="Times New Roman" w:cs="Times New Roman"/>
          <w:sz w:val="28"/>
          <w:szCs w:val="28"/>
        </w:rPr>
        <w:t>;</w:t>
      </w:r>
    </w:p>
    <w:p w:rsidR="005B082D" w:rsidRPr="002F7BB9" w:rsidRDefault="005B082D" w:rsidP="00DC7EE1">
      <w:pPr>
        <w:pStyle w:val="Normal1"/>
        <w:numPr>
          <w:ilvl w:val="0"/>
          <w:numId w:val="6"/>
        </w:numPr>
        <w:spacing w:after="0" w:line="360" w:lineRule="auto"/>
        <w:jc w:val="both"/>
        <w:rPr>
          <w:rStyle w:val="a0"/>
          <w:rFonts w:ascii="Times New Roman" w:hAnsi="Times New Roman" w:cs="Times New Roman"/>
          <w:sz w:val="28"/>
          <w:szCs w:val="28"/>
        </w:rPr>
      </w:pPr>
      <w:proofErr w:type="gramStart"/>
      <w:r w:rsidRPr="002F7BB9">
        <w:rPr>
          <w:rStyle w:val="a0"/>
          <w:rFonts w:ascii="Times New Roman" w:hAnsi="Times New Roman" w:cs="Times New Roman"/>
          <w:sz w:val="28"/>
          <w:szCs w:val="28"/>
        </w:rPr>
        <w:t>dezvoltă</w:t>
      </w:r>
      <w:proofErr w:type="gramEnd"/>
      <w:r w:rsidRPr="002F7BB9">
        <w:rPr>
          <w:rStyle w:val="a0"/>
          <w:rFonts w:ascii="Times New Roman" w:hAnsi="Times New Roman" w:cs="Times New Roman"/>
          <w:sz w:val="28"/>
          <w:szCs w:val="28"/>
        </w:rPr>
        <w:t xml:space="preserve"> politici privind procurarea locuinţelor de către familiile tinere.</w:t>
      </w:r>
    </w:p>
    <w:p w:rsidR="005B082D" w:rsidRPr="002F7BB9" w:rsidRDefault="005B082D" w:rsidP="00FC4A4B">
      <w:pPr>
        <w:pStyle w:val="Normal1"/>
        <w:spacing w:after="0" w:line="360" w:lineRule="auto"/>
        <w:jc w:val="both"/>
        <w:rPr>
          <w:rStyle w:val="a0"/>
          <w:rFonts w:ascii="Times New Roman" w:hAnsi="Times New Roman" w:cs="Times New Roman"/>
          <w:sz w:val="28"/>
          <w:szCs w:val="28"/>
        </w:rPr>
      </w:pPr>
      <w:r w:rsidRPr="002F7BB9">
        <w:rPr>
          <w:rStyle w:val="a0"/>
          <w:rFonts w:ascii="Times New Roman" w:hAnsi="Times New Roman" w:cs="Times New Roman"/>
          <w:sz w:val="28"/>
          <w:szCs w:val="28"/>
        </w:rPr>
        <w:t>(4) Statul oferă facilităţi în domeniul educaţional – cultural şi stimulează activităţile de cercetare prin:</w:t>
      </w:r>
    </w:p>
    <w:p w:rsidR="005B082D" w:rsidRPr="002F7BB9" w:rsidRDefault="005B082D" w:rsidP="00FC4A4B">
      <w:pPr>
        <w:pStyle w:val="Normal1"/>
        <w:numPr>
          <w:ilvl w:val="0"/>
          <w:numId w:val="23"/>
        </w:numPr>
        <w:spacing w:after="0" w:line="360" w:lineRule="auto"/>
        <w:jc w:val="both"/>
        <w:rPr>
          <w:rStyle w:val="a0"/>
          <w:rFonts w:ascii="Times New Roman" w:hAnsi="Times New Roman" w:cs="Times New Roman"/>
          <w:sz w:val="28"/>
          <w:szCs w:val="28"/>
        </w:rPr>
      </w:pPr>
      <w:r w:rsidRPr="002F7BB9">
        <w:rPr>
          <w:rStyle w:val="a0"/>
          <w:rFonts w:ascii="Times New Roman" w:hAnsi="Times New Roman" w:cs="Times New Roman"/>
          <w:sz w:val="28"/>
          <w:szCs w:val="28"/>
        </w:rPr>
        <w:t>oferirea accesului gratuit la fondul de carte şi la sursele de informare aflate în administrarea bibliotecilor publice;</w:t>
      </w:r>
    </w:p>
    <w:p w:rsidR="005B082D" w:rsidRPr="002F7BB9" w:rsidRDefault="005B082D" w:rsidP="00FC4A4B">
      <w:pPr>
        <w:pStyle w:val="Normal1"/>
        <w:numPr>
          <w:ilvl w:val="0"/>
          <w:numId w:val="23"/>
        </w:numPr>
        <w:spacing w:after="0" w:line="360" w:lineRule="auto"/>
        <w:jc w:val="both"/>
        <w:rPr>
          <w:rStyle w:val="a0"/>
          <w:rFonts w:ascii="Times New Roman" w:hAnsi="Times New Roman" w:cs="Times New Roman"/>
          <w:sz w:val="28"/>
          <w:szCs w:val="28"/>
        </w:rPr>
      </w:pPr>
      <w:r w:rsidRPr="002F7BB9">
        <w:rPr>
          <w:rStyle w:val="a0"/>
          <w:rFonts w:ascii="Times New Roman" w:hAnsi="Times New Roman" w:cs="Times New Roman"/>
          <w:sz w:val="28"/>
          <w:szCs w:val="28"/>
        </w:rPr>
        <w:t>oferirea gratuităţii privind taxele de admitere şi de şcolarizare pentru tinerii proveniţi din centrele de plasament şi din familii cu posibilităţi financiare reduse;</w:t>
      </w:r>
    </w:p>
    <w:p w:rsidR="005B082D" w:rsidRPr="002F7BB9" w:rsidRDefault="005B082D" w:rsidP="00FC4A4B">
      <w:pPr>
        <w:pStyle w:val="Normal1"/>
        <w:numPr>
          <w:ilvl w:val="0"/>
          <w:numId w:val="23"/>
        </w:numPr>
        <w:spacing w:after="0" w:line="360" w:lineRule="auto"/>
        <w:jc w:val="both"/>
        <w:rPr>
          <w:rStyle w:val="a0"/>
          <w:rFonts w:ascii="Times New Roman" w:hAnsi="Times New Roman" w:cs="Times New Roman"/>
          <w:sz w:val="28"/>
          <w:szCs w:val="28"/>
        </w:rPr>
      </w:pPr>
      <w:r w:rsidRPr="002F7BB9">
        <w:rPr>
          <w:rStyle w:val="a0"/>
          <w:rFonts w:ascii="Times New Roman" w:hAnsi="Times New Roman" w:cs="Times New Roman"/>
          <w:sz w:val="28"/>
          <w:szCs w:val="28"/>
        </w:rPr>
        <w:t>atragerea în activităţile de cercetare ştiinţifică a absolvenţilor cu potenţial deosebit pentru domeniul în care îşi desfăşoară activitatea;</w:t>
      </w:r>
    </w:p>
    <w:p w:rsidR="005B082D" w:rsidRPr="002F7BB9" w:rsidRDefault="005B082D" w:rsidP="00FC4A4B">
      <w:pPr>
        <w:pStyle w:val="Normal1"/>
        <w:numPr>
          <w:ilvl w:val="0"/>
          <w:numId w:val="23"/>
        </w:numPr>
        <w:spacing w:after="0" w:line="360" w:lineRule="auto"/>
        <w:jc w:val="both"/>
        <w:rPr>
          <w:rStyle w:val="a0"/>
          <w:rFonts w:ascii="Times New Roman" w:hAnsi="Times New Roman" w:cs="Times New Roman"/>
          <w:sz w:val="28"/>
          <w:szCs w:val="28"/>
        </w:rPr>
      </w:pPr>
      <w:proofErr w:type="gramStart"/>
      <w:r w:rsidRPr="002F7BB9">
        <w:rPr>
          <w:rStyle w:val="a0"/>
          <w:rFonts w:ascii="Times New Roman" w:hAnsi="Times New Roman" w:cs="Times New Roman"/>
          <w:sz w:val="28"/>
          <w:szCs w:val="28"/>
        </w:rPr>
        <w:t>crearea</w:t>
      </w:r>
      <w:proofErr w:type="gramEnd"/>
      <w:r w:rsidRPr="002F7BB9">
        <w:rPr>
          <w:rStyle w:val="a0"/>
          <w:rFonts w:ascii="Times New Roman" w:hAnsi="Times New Roman" w:cs="Times New Roman"/>
          <w:sz w:val="28"/>
          <w:szCs w:val="28"/>
        </w:rPr>
        <w:t xml:space="preserve"> mecanismelor de readucere în ţară a specialiştilor tineri care studiază sau au absolvit studii universitare şi cu experienţă de muncă în străinătate.</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Articolul 6.</w:t>
      </w:r>
      <w:r w:rsidR="008802A9" w:rsidRPr="002F7BB9">
        <w:rPr>
          <w:rStyle w:val="a0"/>
          <w:rFonts w:ascii="Times New Roman" w:hAnsi="Times New Roman" w:cs="Times New Roman"/>
          <w:b/>
          <w:bCs/>
          <w:sz w:val="28"/>
          <w:szCs w:val="28"/>
          <w:lang w:val="pt-PT"/>
        </w:rPr>
        <w:t xml:space="preserve"> </w:t>
      </w:r>
      <w:r w:rsidRPr="002F7BB9">
        <w:rPr>
          <w:rStyle w:val="a0"/>
          <w:rFonts w:ascii="Times New Roman" w:hAnsi="Times New Roman" w:cs="Times New Roman"/>
          <w:bCs/>
          <w:sz w:val="28"/>
          <w:szCs w:val="28"/>
          <w:lang w:val="pt-PT"/>
        </w:rPr>
        <w:t>Participare şi dezvoltare multilaterală</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rPr>
        <w:t>(</w:t>
      </w:r>
      <w:r w:rsidRPr="002F7BB9">
        <w:rPr>
          <w:rStyle w:val="a0"/>
          <w:rFonts w:ascii="Times New Roman" w:hAnsi="Times New Roman" w:cs="Times New Roman"/>
          <w:sz w:val="28"/>
          <w:szCs w:val="28"/>
          <w:lang w:val="pt-PT"/>
        </w:rPr>
        <w:t>1) Statul asigură participarea tinerilor la procesul decizional prin:</w:t>
      </w:r>
    </w:p>
    <w:p w:rsidR="005B082D" w:rsidRPr="002F7BB9" w:rsidRDefault="005B082D" w:rsidP="00DC7EE1">
      <w:pPr>
        <w:pStyle w:val="Normal1"/>
        <w:numPr>
          <w:ilvl w:val="0"/>
          <w:numId w:val="7"/>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susţinerea creării structurilor de participare a tinerilor la nivel naţional şi local şi finanţarea acestora în limita bugetelor disponibile;</w:t>
      </w:r>
    </w:p>
    <w:p w:rsidR="005B082D" w:rsidRPr="002F7BB9" w:rsidRDefault="005B082D" w:rsidP="00DC7EE1">
      <w:pPr>
        <w:pStyle w:val="Normal1"/>
        <w:numPr>
          <w:ilvl w:val="0"/>
          <w:numId w:val="7"/>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implicarea tinerilor în procesul de elaborare, luare şi implementare a deciziilor;</w:t>
      </w:r>
    </w:p>
    <w:p w:rsidR="005B082D" w:rsidRPr="002F7BB9" w:rsidRDefault="005B082D" w:rsidP="00DC7EE1">
      <w:pPr>
        <w:pStyle w:val="Normal1"/>
        <w:numPr>
          <w:ilvl w:val="0"/>
          <w:numId w:val="7"/>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susţinerea financiară a iniţiativelor tinerilor prin programe de granturi, desfăşurate la nivel central şi local, în limita bugetelor disponibile;</w:t>
      </w:r>
    </w:p>
    <w:p w:rsidR="005B082D" w:rsidRPr="002F7BB9" w:rsidRDefault="005B082D" w:rsidP="00DC7EE1">
      <w:pPr>
        <w:pStyle w:val="Normal1"/>
        <w:numPr>
          <w:ilvl w:val="0"/>
          <w:numId w:val="7"/>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recunoaşterea şi validarea activităţilor de voluntariat şi a contribuţiei acestora la dezvoltarea ţării;</w:t>
      </w:r>
    </w:p>
    <w:p w:rsidR="005B082D" w:rsidRPr="002F7BB9" w:rsidRDefault="005B082D" w:rsidP="00DC7EE1">
      <w:pPr>
        <w:pStyle w:val="Normal1"/>
        <w:numPr>
          <w:ilvl w:val="0"/>
          <w:numId w:val="7"/>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crearea şi dezvoltarea reţelelor de educatori de la egal la egal în diferite domenii care vizează tinerii.</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rPr>
        <w:t>(</w:t>
      </w:r>
      <w:r w:rsidRPr="002F7BB9">
        <w:rPr>
          <w:rStyle w:val="a0"/>
          <w:rFonts w:ascii="Times New Roman" w:hAnsi="Times New Roman" w:cs="Times New Roman"/>
          <w:sz w:val="28"/>
          <w:szCs w:val="28"/>
          <w:lang w:val="pt-PT"/>
        </w:rPr>
        <w:t>2) Statul susţine educaţia non-formală şi informală a tinerilor prin:</w:t>
      </w:r>
    </w:p>
    <w:p w:rsidR="005B082D" w:rsidRPr="002F7BB9" w:rsidRDefault="005B082D" w:rsidP="00DC7EE1">
      <w:pPr>
        <w:pStyle w:val="Normal1"/>
        <w:numPr>
          <w:ilvl w:val="0"/>
          <w:numId w:val="8"/>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dezvoltarea mecanismelor de recunoaştere a educaţiei non-formale şi informale în domeniul tineretului;</w:t>
      </w:r>
    </w:p>
    <w:p w:rsidR="005B082D" w:rsidRPr="002F7BB9" w:rsidRDefault="005B082D" w:rsidP="00DC7EE1">
      <w:pPr>
        <w:pStyle w:val="Normal1"/>
        <w:numPr>
          <w:ilvl w:val="0"/>
          <w:numId w:val="8"/>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lastRenderedPageBreak/>
        <w:t>susţinerea financiară a activităţilor de educaţie non-formală şi informală, în limita bugetelor disponibile;</w:t>
      </w:r>
    </w:p>
    <w:p w:rsidR="005B082D" w:rsidRPr="002F7BB9" w:rsidRDefault="005B082D" w:rsidP="00DC7EE1">
      <w:pPr>
        <w:pStyle w:val="Normal1"/>
        <w:numPr>
          <w:ilvl w:val="0"/>
          <w:numId w:val="8"/>
        </w:numPr>
        <w:spacing w:after="0" w:line="360" w:lineRule="auto"/>
        <w:jc w:val="both"/>
        <w:rPr>
          <w:rStyle w:val="a0"/>
          <w:rFonts w:ascii="Times New Roman" w:hAnsi="Times New Roman" w:cs="Times New Roman"/>
          <w:sz w:val="28"/>
          <w:szCs w:val="28"/>
        </w:rPr>
      </w:pPr>
      <w:r w:rsidRPr="002F7BB9">
        <w:rPr>
          <w:rStyle w:val="a0"/>
          <w:rFonts w:ascii="Times New Roman" w:hAnsi="Times New Roman" w:cs="Times New Roman"/>
          <w:sz w:val="28"/>
          <w:szCs w:val="28"/>
          <w:lang w:val="pt-PT"/>
        </w:rPr>
        <w:t>dezvoltarea sistemului naţional de asigurare a calităţii programelor de educaţie non-formală şi informală.</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rPr>
        <w:t>(</w:t>
      </w:r>
      <w:r w:rsidRPr="002F7BB9">
        <w:rPr>
          <w:rStyle w:val="a0"/>
          <w:rFonts w:ascii="Times New Roman" w:hAnsi="Times New Roman" w:cs="Times New Roman"/>
          <w:sz w:val="28"/>
          <w:szCs w:val="28"/>
          <w:lang w:val="pt-PT"/>
        </w:rPr>
        <w:t>3) Statul stimulează potenţialul creator al tinerilor prin:</w:t>
      </w:r>
    </w:p>
    <w:p w:rsidR="005B082D" w:rsidRPr="002F7BB9" w:rsidRDefault="005B082D" w:rsidP="00DC7EE1">
      <w:pPr>
        <w:pStyle w:val="Normal1"/>
        <w:numPr>
          <w:ilvl w:val="0"/>
          <w:numId w:val="9"/>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crearea condiţiilor pentru identificarea, promovarea şi stimularea tinerelor talente;</w:t>
      </w:r>
    </w:p>
    <w:p w:rsidR="005B082D" w:rsidRPr="002F7BB9" w:rsidRDefault="005B082D" w:rsidP="00DC7EE1">
      <w:pPr>
        <w:pStyle w:val="Normal1"/>
        <w:numPr>
          <w:ilvl w:val="0"/>
          <w:numId w:val="9"/>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susţinerea, co</w:t>
      </w:r>
      <w:r w:rsidR="008802A9" w:rsidRPr="002F7BB9">
        <w:rPr>
          <w:rStyle w:val="a0"/>
          <w:rFonts w:ascii="Times New Roman" w:hAnsi="Times New Roman" w:cs="Times New Roman"/>
          <w:sz w:val="28"/>
          <w:szCs w:val="28"/>
          <w:lang w:val="pt-PT"/>
        </w:rPr>
        <w:t xml:space="preserve">nform legislaţiei în vigoare, a </w:t>
      </w:r>
      <w:r w:rsidRPr="002F7BB9">
        <w:rPr>
          <w:rStyle w:val="a0"/>
          <w:rFonts w:ascii="Times New Roman" w:hAnsi="Times New Roman" w:cs="Times New Roman"/>
          <w:sz w:val="28"/>
          <w:szCs w:val="28"/>
          <w:lang w:val="pt-PT"/>
        </w:rPr>
        <w:t xml:space="preserve"> persoanelor fizice şi juridice care promovează tinerele talente;</w:t>
      </w:r>
    </w:p>
    <w:p w:rsidR="005B082D" w:rsidRPr="002F7BB9" w:rsidRDefault="005B082D" w:rsidP="00DC7EE1">
      <w:pPr>
        <w:pStyle w:val="Normal1"/>
        <w:numPr>
          <w:ilvl w:val="0"/>
          <w:numId w:val="9"/>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rPr>
        <w:t>asigurarea</w:t>
      </w:r>
      <w:r w:rsidRPr="002F7BB9">
        <w:rPr>
          <w:rStyle w:val="a0"/>
          <w:rFonts w:ascii="Times New Roman" w:hAnsi="Times New Roman" w:cs="Times New Roman"/>
          <w:sz w:val="28"/>
          <w:szCs w:val="28"/>
          <w:lang w:val="pt-PT"/>
        </w:rPr>
        <w:t xml:space="preserve"> accesului tinerilor în sălile de concert şi de expoziţie, în atelierele, studiourile şi laboratoarele de creaţie şi inovaţie, în conformitate cu </w:t>
      </w:r>
      <w:r w:rsidR="008802A9" w:rsidRPr="002F7BB9">
        <w:rPr>
          <w:rStyle w:val="a0"/>
          <w:rFonts w:ascii="Times New Roman" w:hAnsi="Times New Roman" w:cs="Times New Roman"/>
          <w:sz w:val="28"/>
          <w:szCs w:val="28"/>
          <w:lang w:val="pt-PT"/>
        </w:rPr>
        <w:t>legislaţia</w:t>
      </w:r>
      <w:r w:rsidRPr="002F7BB9">
        <w:rPr>
          <w:rStyle w:val="a0"/>
          <w:rFonts w:ascii="Times New Roman" w:hAnsi="Times New Roman" w:cs="Times New Roman"/>
          <w:sz w:val="28"/>
          <w:szCs w:val="28"/>
          <w:lang w:val="pt-PT"/>
        </w:rPr>
        <w:t xml:space="preserve"> în vigoare;</w:t>
      </w:r>
    </w:p>
    <w:p w:rsidR="005B082D" w:rsidRPr="002F7BB9" w:rsidRDefault="005B082D" w:rsidP="00DC7EE1">
      <w:pPr>
        <w:pStyle w:val="Normal1"/>
        <w:numPr>
          <w:ilvl w:val="0"/>
          <w:numId w:val="9"/>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susţinerea tinerilor în activitatea lor de cercetare ştiinţifică;</w:t>
      </w:r>
    </w:p>
    <w:p w:rsidR="005B082D" w:rsidRPr="002F7BB9" w:rsidRDefault="005B082D" w:rsidP="00DC7EE1">
      <w:pPr>
        <w:pStyle w:val="Normal1"/>
        <w:numPr>
          <w:ilvl w:val="0"/>
          <w:numId w:val="9"/>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susţinerea </w:t>
      </w:r>
      <w:r w:rsidRPr="002F7BB9">
        <w:rPr>
          <w:rStyle w:val="a0"/>
          <w:rFonts w:ascii="Times New Roman" w:hAnsi="Times New Roman" w:cs="Times New Roman"/>
          <w:sz w:val="28"/>
          <w:szCs w:val="28"/>
        </w:rPr>
        <w:t xml:space="preserve">presei scrise şi online </w:t>
      </w:r>
      <w:r w:rsidRPr="002F7BB9">
        <w:rPr>
          <w:rStyle w:val="a0"/>
          <w:rFonts w:ascii="Times New Roman" w:hAnsi="Times New Roman" w:cs="Times New Roman"/>
          <w:sz w:val="28"/>
          <w:szCs w:val="28"/>
          <w:lang w:val="pt-PT"/>
        </w:rPr>
        <w:t>create de tineri.</w:t>
      </w:r>
    </w:p>
    <w:p w:rsidR="005B082D" w:rsidRPr="002F7BB9" w:rsidRDefault="005B082D" w:rsidP="00133E44">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(4) Statul susţine programele de mobilitate pentru tineri prin:</w:t>
      </w:r>
    </w:p>
    <w:p w:rsidR="005B082D" w:rsidRPr="002F7BB9" w:rsidRDefault="005B082D" w:rsidP="00EE7958">
      <w:pPr>
        <w:pStyle w:val="Normal1"/>
        <w:numPr>
          <w:ilvl w:val="0"/>
          <w:numId w:val="26"/>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promovarea programelor de studii prin care se realizează mobilitatea tinerilor;</w:t>
      </w:r>
    </w:p>
    <w:p w:rsidR="005B082D" w:rsidRPr="002F7BB9" w:rsidRDefault="005B082D" w:rsidP="00EE7958">
      <w:pPr>
        <w:pStyle w:val="Normal1"/>
        <w:numPr>
          <w:ilvl w:val="0"/>
          <w:numId w:val="26"/>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asigurarea accesului tinerilor pentru a aplica la programele de mobilitate;</w:t>
      </w:r>
    </w:p>
    <w:p w:rsidR="005B082D" w:rsidRPr="002F7BB9" w:rsidRDefault="005B082D" w:rsidP="00EE7958">
      <w:pPr>
        <w:pStyle w:val="Normal1"/>
        <w:numPr>
          <w:ilvl w:val="0"/>
          <w:numId w:val="26"/>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oferirea asistenţei universităţilor şi altor instituţii la semnarea parteneriatelor internaţionale privind programele de mobilitate;</w:t>
      </w:r>
    </w:p>
    <w:p w:rsidR="005B082D" w:rsidRPr="002F7BB9" w:rsidRDefault="005B082D" w:rsidP="00EE7958">
      <w:pPr>
        <w:pStyle w:val="Normal1"/>
        <w:numPr>
          <w:ilvl w:val="0"/>
          <w:numId w:val="26"/>
        </w:numPr>
        <w:spacing w:after="0" w:line="360" w:lineRule="auto"/>
        <w:jc w:val="both"/>
        <w:rPr>
          <w:rStyle w:val="a0"/>
          <w:rFonts w:ascii="Times New Roman" w:hAnsi="Times New Roman" w:cs="Times New Roman"/>
          <w:b/>
          <w:bCs/>
          <w:sz w:val="28"/>
          <w:szCs w:val="28"/>
          <w:lang w:val="pt-PT"/>
        </w:rPr>
      </w:pPr>
      <w:r w:rsidRPr="002F7BB9">
        <w:rPr>
          <w:rStyle w:val="a0"/>
          <w:rFonts w:ascii="Times New Roman" w:hAnsi="Times New Roman" w:cs="Times New Roman"/>
          <w:sz w:val="28"/>
          <w:szCs w:val="28"/>
          <w:lang w:val="pt-PT"/>
        </w:rPr>
        <w:t>oferirea asistenţei tinerilor cu nevoi speciale şi op</w:t>
      </w:r>
      <w:r w:rsidRPr="002F7BB9">
        <w:rPr>
          <w:rStyle w:val="a0"/>
          <w:rFonts w:ascii="Times New Roman" w:hAnsi="Times New Roman" w:cs="Times New Roman"/>
          <w:sz w:val="28"/>
          <w:szCs w:val="28"/>
        </w:rPr>
        <w:t>o</w:t>
      </w:r>
      <w:r w:rsidRPr="002F7BB9">
        <w:rPr>
          <w:rStyle w:val="a0"/>
          <w:rFonts w:ascii="Times New Roman" w:hAnsi="Times New Roman" w:cs="Times New Roman"/>
          <w:sz w:val="28"/>
          <w:szCs w:val="28"/>
          <w:lang w:val="pt-PT"/>
        </w:rPr>
        <w:t>rtunităţi reduse care beneficiază de un program de mobiliate în străinătate.</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Articolul 7</w:t>
      </w:r>
      <w:r w:rsidRPr="002F7BB9">
        <w:rPr>
          <w:rStyle w:val="a0"/>
          <w:rFonts w:ascii="Times New Roman" w:hAnsi="Times New Roman" w:cs="Times New Roman"/>
          <w:bCs/>
          <w:sz w:val="28"/>
          <w:szCs w:val="28"/>
          <w:lang w:val="pt-PT"/>
        </w:rPr>
        <w:t>. Modul sănătos de viaţă</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rPr>
        <w:t>(</w:t>
      </w:r>
      <w:r w:rsidRPr="002F7BB9">
        <w:rPr>
          <w:rStyle w:val="a0"/>
          <w:rFonts w:ascii="Times New Roman" w:hAnsi="Times New Roman" w:cs="Times New Roman"/>
          <w:sz w:val="28"/>
          <w:szCs w:val="28"/>
          <w:lang w:val="pt-PT"/>
        </w:rPr>
        <w:t xml:space="preserve">1) Statul adoptă şi aplică măsuri de prevenţie a comportamentelor cu risc </w:t>
      </w:r>
      <w:proofErr w:type="gramStart"/>
      <w:r w:rsidRPr="002F7BB9">
        <w:rPr>
          <w:rStyle w:val="a0"/>
          <w:rFonts w:ascii="Times New Roman" w:hAnsi="Times New Roman" w:cs="Times New Roman"/>
          <w:sz w:val="28"/>
          <w:szCs w:val="28"/>
          <w:lang w:val="pt-PT"/>
        </w:rPr>
        <w:t>sporit  printre</w:t>
      </w:r>
      <w:proofErr w:type="gramEnd"/>
      <w:r w:rsidRPr="002F7BB9">
        <w:rPr>
          <w:rStyle w:val="a0"/>
          <w:rFonts w:ascii="Times New Roman" w:hAnsi="Times New Roman" w:cs="Times New Roman"/>
          <w:sz w:val="28"/>
          <w:szCs w:val="28"/>
          <w:lang w:val="pt-PT"/>
        </w:rPr>
        <w:t xml:space="preserve"> tineri prin:</w:t>
      </w:r>
    </w:p>
    <w:p w:rsidR="005B082D" w:rsidRPr="002F7BB9" w:rsidRDefault="005B082D" w:rsidP="00DC7EE1">
      <w:pPr>
        <w:pStyle w:val="Normal1"/>
        <w:numPr>
          <w:ilvl w:val="0"/>
          <w:numId w:val="10"/>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organizarea campaniilor de informare privind modul sănătos de viaţă şi riscurile pentru sănătate la care sînt</w:t>
      </w:r>
      <w:r w:rsidRPr="002F7BB9">
        <w:rPr>
          <w:rStyle w:val="a0"/>
          <w:rFonts w:ascii="Times New Roman" w:hAnsi="Times New Roman" w:cs="Times New Roman"/>
          <w:sz w:val="28"/>
          <w:szCs w:val="28"/>
        </w:rPr>
        <w:t xml:space="preserve"> expuşi</w:t>
      </w:r>
      <w:r w:rsidRPr="002F7BB9">
        <w:rPr>
          <w:rStyle w:val="a0"/>
          <w:rFonts w:ascii="Times New Roman" w:hAnsi="Times New Roman" w:cs="Times New Roman"/>
          <w:sz w:val="28"/>
          <w:szCs w:val="28"/>
          <w:lang w:val="pt-PT"/>
        </w:rPr>
        <w:t xml:space="preserve"> tinerii;</w:t>
      </w:r>
    </w:p>
    <w:p w:rsidR="005B082D" w:rsidRPr="002F7BB9" w:rsidRDefault="005B082D" w:rsidP="00DC7EE1">
      <w:pPr>
        <w:pStyle w:val="Normal1"/>
        <w:numPr>
          <w:ilvl w:val="0"/>
          <w:numId w:val="10"/>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crearea şi dezvoltarea serviciilor de sănătate prietenoase tinerilor;</w:t>
      </w:r>
    </w:p>
    <w:p w:rsidR="005B082D" w:rsidRPr="002F7BB9" w:rsidRDefault="005B082D" w:rsidP="00DC7EE1">
      <w:pPr>
        <w:pStyle w:val="Normal1"/>
        <w:numPr>
          <w:ilvl w:val="0"/>
          <w:numId w:val="10"/>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dezvoltarea programelor de prevenire a comportamentelor de risc în rîndul tinerilor (consumul de alcool, tutun, droguri);</w:t>
      </w:r>
    </w:p>
    <w:p w:rsidR="005B082D" w:rsidRPr="002F7BB9" w:rsidRDefault="005B082D" w:rsidP="00DC7EE1">
      <w:pPr>
        <w:pStyle w:val="Normal1"/>
        <w:numPr>
          <w:ilvl w:val="0"/>
          <w:numId w:val="10"/>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lastRenderedPageBreak/>
        <w:t>dezvolta</w:t>
      </w:r>
      <w:r w:rsidRPr="002F7BB9">
        <w:rPr>
          <w:rStyle w:val="a0"/>
          <w:rFonts w:ascii="Times New Roman" w:hAnsi="Times New Roman" w:cs="Times New Roman"/>
          <w:sz w:val="28"/>
          <w:szCs w:val="28"/>
        </w:rPr>
        <w:t>r</w:t>
      </w:r>
      <w:r w:rsidRPr="002F7BB9">
        <w:rPr>
          <w:rStyle w:val="a0"/>
          <w:rFonts w:ascii="Times New Roman" w:hAnsi="Times New Roman" w:cs="Times New Roman"/>
          <w:sz w:val="28"/>
          <w:szCs w:val="28"/>
          <w:lang w:val="pt-PT"/>
        </w:rPr>
        <w:t>ea şi susţinerea serviciilor de consiliere în domeniul sănătăţii sexuale şi reproductive;</w:t>
      </w:r>
    </w:p>
    <w:p w:rsidR="005B082D" w:rsidRPr="002F7BB9" w:rsidRDefault="005B082D" w:rsidP="00DC7EE1">
      <w:pPr>
        <w:pStyle w:val="Normal1"/>
        <w:numPr>
          <w:ilvl w:val="0"/>
          <w:numId w:val="10"/>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asigurarea accesului la serviciile medicale pentru toate categoriile de tineri.</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rPr>
        <w:t>(</w:t>
      </w:r>
      <w:r w:rsidRPr="002F7BB9">
        <w:rPr>
          <w:rStyle w:val="a0"/>
          <w:rFonts w:ascii="Times New Roman" w:hAnsi="Times New Roman" w:cs="Times New Roman"/>
          <w:sz w:val="28"/>
          <w:szCs w:val="28"/>
          <w:lang w:val="pt-PT"/>
        </w:rPr>
        <w:t>2) Statul asigură condiţii de dezvoltare fizică a tinerilor prin:</w:t>
      </w:r>
    </w:p>
    <w:p w:rsidR="005B082D" w:rsidRPr="002F7BB9" w:rsidRDefault="005B082D" w:rsidP="00DC7EE1">
      <w:pPr>
        <w:pStyle w:val="Normal1"/>
        <w:numPr>
          <w:ilvl w:val="0"/>
          <w:numId w:val="11"/>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dezvoltarea infrastructurii de sport atît la nivel naţional, cît şi local;</w:t>
      </w:r>
    </w:p>
    <w:p w:rsidR="005B082D" w:rsidRPr="002F7BB9" w:rsidRDefault="005B082D" w:rsidP="00DC7EE1">
      <w:pPr>
        <w:pStyle w:val="Normal1"/>
        <w:numPr>
          <w:ilvl w:val="0"/>
          <w:numId w:val="11"/>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asigurarea accesului tinerilor la unităţile sportive finanţate din bugetul public;</w:t>
      </w:r>
    </w:p>
    <w:p w:rsidR="005B082D" w:rsidRPr="002F7BB9" w:rsidRDefault="005B082D" w:rsidP="00DC7EE1">
      <w:pPr>
        <w:pStyle w:val="Normal1"/>
        <w:numPr>
          <w:ilvl w:val="0"/>
          <w:numId w:val="11"/>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dezvoltarea programelor sportive pentru toate categoriile de tineri.</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Articolul 8</w:t>
      </w:r>
      <w:r w:rsidRPr="002F7BB9">
        <w:rPr>
          <w:rStyle w:val="a0"/>
          <w:rFonts w:ascii="Times New Roman" w:hAnsi="Times New Roman" w:cs="Times New Roman"/>
          <w:bCs/>
          <w:sz w:val="28"/>
          <w:szCs w:val="28"/>
          <w:lang w:val="pt-PT"/>
        </w:rPr>
        <w:t>. Servicii şi programe sociale pentru tineri</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rPr>
        <w:t>(</w:t>
      </w:r>
      <w:r w:rsidRPr="002F7BB9">
        <w:rPr>
          <w:rStyle w:val="a0"/>
          <w:rFonts w:ascii="Times New Roman" w:hAnsi="Times New Roman" w:cs="Times New Roman"/>
          <w:sz w:val="28"/>
          <w:szCs w:val="28"/>
          <w:lang w:val="pt-PT"/>
        </w:rPr>
        <w:t xml:space="preserve">1) Statul crează </w:t>
      </w:r>
      <w:proofErr w:type="gramStart"/>
      <w:r w:rsidRPr="002F7BB9">
        <w:rPr>
          <w:rStyle w:val="a0"/>
          <w:rFonts w:ascii="Times New Roman" w:hAnsi="Times New Roman" w:cs="Times New Roman"/>
          <w:sz w:val="28"/>
          <w:szCs w:val="28"/>
          <w:lang w:val="pt-PT"/>
        </w:rPr>
        <w:t>şi  asigură</w:t>
      </w:r>
      <w:proofErr w:type="gramEnd"/>
      <w:r w:rsidRPr="002F7BB9">
        <w:rPr>
          <w:rStyle w:val="a0"/>
          <w:rFonts w:ascii="Times New Roman" w:hAnsi="Times New Roman" w:cs="Times New Roman"/>
          <w:sz w:val="28"/>
          <w:szCs w:val="28"/>
          <w:lang w:val="pt-PT"/>
        </w:rPr>
        <w:t xml:space="preserve"> accesul tinerilor la servicii pentru tineri prin:</w:t>
      </w:r>
    </w:p>
    <w:p w:rsidR="005B082D" w:rsidRPr="002F7BB9" w:rsidRDefault="005B082D" w:rsidP="00DC7EE1">
      <w:pPr>
        <w:pStyle w:val="Normal1"/>
        <w:numPr>
          <w:ilvl w:val="0"/>
          <w:numId w:val="12"/>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adoptarea cadrului normativ pentru prestarea serviciilor de tineret la nivel naţional şi local;</w:t>
      </w:r>
    </w:p>
    <w:p w:rsidR="005B082D" w:rsidRPr="002F7BB9" w:rsidRDefault="005B082D" w:rsidP="00DC7EE1">
      <w:pPr>
        <w:pStyle w:val="Normal1"/>
        <w:numPr>
          <w:ilvl w:val="0"/>
          <w:numId w:val="12"/>
        </w:numPr>
        <w:spacing w:after="0" w:line="360" w:lineRule="auto"/>
        <w:jc w:val="both"/>
        <w:rPr>
          <w:rStyle w:val="a0"/>
          <w:rFonts w:ascii="Times New Roman" w:hAnsi="Times New Roman" w:cs="Times New Roman"/>
          <w:sz w:val="28"/>
          <w:szCs w:val="28"/>
        </w:rPr>
      </w:pPr>
      <w:r w:rsidRPr="002F7BB9">
        <w:rPr>
          <w:rStyle w:val="a0"/>
          <w:rFonts w:ascii="Times New Roman" w:hAnsi="Times New Roman" w:cs="Times New Roman"/>
          <w:sz w:val="28"/>
          <w:szCs w:val="28"/>
          <w:lang w:val="pt-PT"/>
        </w:rPr>
        <w:t>dezvoltarea infrastructurii serviciilor de tineret prin oferirea de spaţii şi echipament organizaţiilor de tineret, în limita bugetelor disponibile;</w:t>
      </w:r>
    </w:p>
    <w:p w:rsidR="005B082D" w:rsidRPr="002F7BB9" w:rsidRDefault="005B082D" w:rsidP="00DC7EE1">
      <w:pPr>
        <w:pStyle w:val="Normal1"/>
        <w:numPr>
          <w:ilvl w:val="0"/>
          <w:numId w:val="12"/>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susţinerea financiară a structurilor care prestează servicii de tineret, în limita bugetelor disponible;</w:t>
      </w:r>
    </w:p>
    <w:p w:rsidR="005B082D" w:rsidRPr="002F7BB9" w:rsidRDefault="005B082D" w:rsidP="00DC7EE1">
      <w:pPr>
        <w:pStyle w:val="Normal1"/>
        <w:numPr>
          <w:ilvl w:val="0"/>
          <w:numId w:val="12"/>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dezvoltarea de noi servicii pentru tineri, care să corespundă cu necesităţile actuale ale tinerilor şi a specificului comunităţii din care fac parte. </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rPr>
        <w:t>(</w:t>
      </w:r>
      <w:r w:rsidRPr="002F7BB9">
        <w:rPr>
          <w:rStyle w:val="a0"/>
          <w:rFonts w:ascii="Times New Roman" w:hAnsi="Times New Roman" w:cs="Times New Roman"/>
          <w:sz w:val="28"/>
          <w:szCs w:val="28"/>
          <w:lang w:val="pt-PT"/>
        </w:rPr>
        <w:t>2) Statul încurajează şi crează condiţii de dezvoltare egală pentru tinerii şi familiile tinere</w:t>
      </w:r>
      <w:r w:rsidR="002F7BB9">
        <w:rPr>
          <w:rStyle w:val="a0"/>
          <w:rFonts w:ascii="Times New Roman" w:hAnsi="Times New Roman" w:cs="Times New Roman"/>
          <w:sz w:val="28"/>
          <w:szCs w:val="28"/>
          <w:lang w:val="pt-PT"/>
        </w:rPr>
        <w:t>,</w:t>
      </w:r>
      <w:r w:rsidRPr="002F7BB9">
        <w:rPr>
          <w:rStyle w:val="a0"/>
          <w:rFonts w:ascii="Times New Roman" w:hAnsi="Times New Roman" w:cs="Times New Roman"/>
          <w:sz w:val="28"/>
          <w:szCs w:val="28"/>
          <w:lang w:val="pt-PT"/>
        </w:rPr>
        <w:t xml:space="preserve"> cu oportunităţi reduse</w:t>
      </w:r>
      <w:r w:rsidR="002F7BB9">
        <w:rPr>
          <w:rStyle w:val="a0"/>
          <w:rFonts w:ascii="Times New Roman" w:hAnsi="Times New Roman" w:cs="Times New Roman"/>
          <w:sz w:val="28"/>
          <w:szCs w:val="28"/>
          <w:lang w:val="pt-PT"/>
        </w:rPr>
        <w:t>,</w:t>
      </w:r>
      <w:r w:rsidRPr="002F7BB9">
        <w:rPr>
          <w:rStyle w:val="a0"/>
          <w:rFonts w:ascii="Times New Roman" w:hAnsi="Times New Roman" w:cs="Times New Roman"/>
          <w:sz w:val="28"/>
          <w:szCs w:val="28"/>
          <w:lang w:val="pt-PT"/>
        </w:rPr>
        <w:t xml:space="preserve"> prin:</w:t>
      </w:r>
    </w:p>
    <w:p w:rsidR="005B082D" w:rsidRPr="002F7BB9" w:rsidRDefault="005B082D" w:rsidP="00DC7EE1">
      <w:pPr>
        <w:pStyle w:val="Normal1"/>
        <w:numPr>
          <w:ilvl w:val="0"/>
          <w:numId w:val="13"/>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susţinerea programelor şi proiectelor de suport pentru tinerii cu necesităţi speciale;</w:t>
      </w:r>
    </w:p>
    <w:p w:rsidR="005B082D" w:rsidRPr="002F7BB9" w:rsidRDefault="005B082D" w:rsidP="00DC7EE1">
      <w:pPr>
        <w:pStyle w:val="Normal1"/>
        <w:numPr>
          <w:ilvl w:val="0"/>
          <w:numId w:val="13"/>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adaptarea infrastructurii pentru a asigura accesul tinerilor cu necesităţi speciale la studii profesional-tehnice, superioare şi post-universitare, </w:t>
      </w:r>
      <w:r w:rsidRPr="002F7BB9">
        <w:rPr>
          <w:rStyle w:val="a0"/>
          <w:rFonts w:ascii="Times New Roman" w:hAnsi="Times New Roman" w:cs="Times New Roman"/>
          <w:sz w:val="28"/>
          <w:szCs w:val="28"/>
        </w:rPr>
        <w:t>precum ş</w:t>
      </w:r>
      <w:r w:rsidRPr="002F7BB9">
        <w:rPr>
          <w:rStyle w:val="a0"/>
          <w:rFonts w:ascii="Times New Roman" w:hAnsi="Times New Roman" w:cs="Times New Roman"/>
          <w:sz w:val="28"/>
          <w:szCs w:val="28"/>
          <w:lang w:val="pt-PT"/>
        </w:rPr>
        <w:t xml:space="preserve">i la locul de muncă; </w:t>
      </w:r>
    </w:p>
    <w:p w:rsidR="005B082D" w:rsidRPr="002F7BB9" w:rsidRDefault="005B082D" w:rsidP="00DC7EE1">
      <w:pPr>
        <w:pStyle w:val="Normal1"/>
        <w:numPr>
          <w:ilvl w:val="0"/>
          <w:numId w:val="13"/>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facilitarea accesului tinerilor cu necesităţi speciale la locuri de muncă care să corespundă competenţelor acestora, inclusiv prin angajarea în sectorul public.</w:t>
      </w:r>
    </w:p>
    <w:p w:rsidR="005B082D" w:rsidRPr="002F7BB9" w:rsidRDefault="005B082D" w:rsidP="00DC7EE1">
      <w:pPr>
        <w:pStyle w:val="Normal1"/>
        <w:spacing w:after="0" w:line="360" w:lineRule="auto"/>
        <w:jc w:val="both"/>
        <w:rPr>
          <w:rStyle w:val="a0"/>
          <w:rFonts w:ascii="Times New Roman" w:hAnsi="Times New Roman" w:cs="Times New Roman"/>
          <w:i/>
          <w:iCs/>
          <w:color w:val="E36C0A"/>
          <w:sz w:val="28"/>
          <w:szCs w:val="28"/>
          <w:u w:color="E36C0A"/>
        </w:rPr>
      </w:pPr>
    </w:p>
    <w:p w:rsidR="005B082D" w:rsidRPr="002F7BB9" w:rsidRDefault="005B082D" w:rsidP="00DC7EE1">
      <w:pPr>
        <w:pStyle w:val="Normal1"/>
        <w:spacing w:after="0" w:line="360" w:lineRule="auto"/>
        <w:jc w:val="both"/>
        <w:rPr>
          <w:rStyle w:val="a0"/>
          <w:rFonts w:ascii="Times New Roman" w:hAnsi="Times New Roman" w:cs="Times New Roman"/>
          <w:i/>
          <w:iCs/>
          <w:color w:val="E36C0A"/>
          <w:sz w:val="28"/>
          <w:szCs w:val="28"/>
          <w:u w:color="E36C0A"/>
        </w:rPr>
      </w:pPr>
    </w:p>
    <w:p w:rsidR="005B082D" w:rsidRPr="002F7BB9" w:rsidRDefault="005B082D" w:rsidP="00DC7EE1">
      <w:pPr>
        <w:pStyle w:val="Normal1"/>
        <w:spacing w:after="0" w:line="360" w:lineRule="auto"/>
        <w:jc w:val="center"/>
        <w:rPr>
          <w:rStyle w:val="a0"/>
          <w:rFonts w:ascii="Times New Roman" w:hAnsi="Times New Roman" w:cs="Times New Roman"/>
          <w:b/>
          <w:bCs/>
          <w:sz w:val="28"/>
          <w:szCs w:val="28"/>
        </w:rPr>
      </w:pPr>
      <w:r w:rsidRPr="002F7BB9">
        <w:rPr>
          <w:rStyle w:val="a0"/>
          <w:rFonts w:ascii="Times New Roman" w:hAnsi="Times New Roman" w:cs="Times New Roman"/>
          <w:b/>
          <w:bCs/>
          <w:sz w:val="28"/>
          <w:szCs w:val="28"/>
          <w:lang w:val="pt-PT"/>
        </w:rPr>
        <w:t>Capitolul III</w:t>
      </w:r>
    </w:p>
    <w:p w:rsidR="005B082D" w:rsidRPr="002F7BB9" w:rsidRDefault="005B082D" w:rsidP="00DC7EE1">
      <w:pPr>
        <w:pStyle w:val="Normal1"/>
        <w:spacing w:after="0" w:line="360" w:lineRule="auto"/>
        <w:jc w:val="center"/>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lastRenderedPageBreak/>
        <w:t>INSTITUŢIILE PUBLICE RESPONSABILE DE POLITICILE DE TINERET ŞI COMPETENŢELE ACESTORA</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Articolul 9</w:t>
      </w:r>
      <w:r w:rsidRPr="002F7BB9">
        <w:rPr>
          <w:rStyle w:val="a0"/>
          <w:rFonts w:ascii="Times New Roman" w:hAnsi="Times New Roman" w:cs="Times New Roman"/>
          <w:bCs/>
          <w:sz w:val="28"/>
          <w:szCs w:val="28"/>
          <w:lang w:val="pt-PT"/>
        </w:rPr>
        <w:t>.</w:t>
      </w:r>
      <w:r w:rsidRPr="002F7BB9">
        <w:rPr>
          <w:rStyle w:val="a0"/>
          <w:rFonts w:ascii="Times New Roman" w:hAnsi="Times New Roman" w:cs="Times New Roman"/>
          <w:sz w:val="28"/>
          <w:szCs w:val="28"/>
          <w:lang w:val="pt-PT"/>
        </w:rPr>
        <w:t xml:space="preserve"> </w:t>
      </w:r>
      <w:r w:rsidRPr="002F7BB9">
        <w:rPr>
          <w:rStyle w:val="a0"/>
          <w:rFonts w:ascii="Times New Roman" w:hAnsi="Times New Roman" w:cs="Times New Roman"/>
          <w:bCs/>
          <w:sz w:val="28"/>
          <w:szCs w:val="28"/>
          <w:lang w:val="pt-PT"/>
        </w:rPr>
        <w:t>Ministerul Tineretului şi Sportului</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rPr>
        <w:t xml:space="preserve">(1) </w:t>
      </w:r>
      <w:r w:rsidRPr="002F7BB9">
        <w:rPr>
          <w:rStyle w:val="a0"/>
          <w:rFonts w:ascii="Times New Roman" w:hAnsi="Times New Roman" w:cs="Times New Roman"/>
          <w:sz w:val="28"/>
          <w:szCs w:val="28"/>
          <w:lang w:val="pt-PT"/>
        </w:rPr>
        <w:t>Ministerul Tineretului şi Sportului este organul central de specialitate al administraţiei publice, care elaborează şi promovează politica statului în domeniul tineretului, determină orientările strategice de dezvoltare şi modernizare continuă a sistemului instituţional din domeniu, precum şi crează condiţii de participare şi dezvoltare a tinerilor.</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(2) Ministerul Tineretului şi Sportului exercită următoarele atribuţii de bază:</w:t>
      </w:r>
    </w:p>
    <w:p w:rsidR="005B082D" w:rsidRPr="002F7BB9" w:rsidRDefault="005B082D" w:rsidP="00DC7EE1">
      <w:pPr>
        <w:pStyle w:val="Normal1"/>
        <w:numPr>
          <w:ilvl w:val="0"/>
          <w:numId w:val="14"/>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elaborează</w:t>
      </w:r>
      <w:r w:rsidRPr="002F7BB9">
        <w:rPr>
          <w:rStyle w:val="a0"/>
          <w:rFonts w:ascii="Times New Roman" w:hAnsi="Times New Roman" w:cs="Times New Roman"/>
          <w:sz w:val="28"/>
          <w:szCs w:val="28"/>
          <w:lang w:val="ro-RO"/>
        </w:rPr>
        <w:t xml:space="preserve"> şi</w:t>
      </w:r>
      <w:r w:rsidRPr="002F7BB9">
        <w:rPr>
          <w:rStyle w:val="a0"/>
          <w:rFonts w:ascii="Times New Roman" w:hAnsi="Times New Roman" w:cs="Times New Roman"/>
          <w:sz w:val="28"/>
          <w:szCs w:val="28"/>
          <w:lang w:val="pt-PT"/>
        </w:rPr>
        <w:t xml:space="preserve"> monitorizează politicile de tineret;</w:t>
      </w:r>
    </w:p>
    <w:p w:rsidR="005B082D" w:rsidRPr="002F7BB9" w:rsidRDefault="005B082D" w:rsidP="00DC7EE1">
      <w:pPr>
        <w:pStyle w:val="Normal1"/>
        <w:numPr>
          <w:ilvl w:val="0"/>
          <w:numId w:val="14"/>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elaborează cadrul legislativ şi normativ în domeniul tineretului;</w:t>
      </w:r>
    </w:p>
    <w:p w:rsidR="005B082D" w:rsidRPr="002F7BB9" w:rsidRDefault="005B082D" w:rsidP="00DC7EE1">
      <w:pPr>
        <w:pStyle w:val="Normal1"/>
        <w:numPr>
          <w:ilvl w:val="0"/>
          <w:numId w:val="14"/>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asigură colaborarea intersectorială în realizarea politicii de tineret;</w:t>
      </w:r>
    </w:p>
    <w:p w:rsidR="005B082D" w:rsidRPr="002F7BB9" w:rsidRDefault="005B082D" w:rsidP="00DC7EE1">
      <w:pPr>
        <w:pStyle w:val="Normal1"/>
        <w:numPr>
          <w:ilvl w:val="0"/>
          <w:numId w:val="14"/>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creează instituţii publice responsabile de activita</w:t>
      </w:r>
      <w:r w:rsidR="002F7BB9">
        <w:rPr>
          <w:rStyle w:val="a0"/>
          <w:rFonts w:ascii="Times New Roman" w:hAnsi="Times New Roman" w:cs="Times New Roman"/>
          <w:sz w:val="28"/>
          <w:szCs w:val="28"/>
          <w:lang w:val="pt-PT"/>
        </w:rPr>
        <w:t>tea pentru tineret</w:t>
      </w:r>
      <w:r w:rsidRPr="002F7BB9">
        <w:rPr>
          <w:rStyle w:val="a0"/>
          <w:rFonts w:ascii="Times New Roman" w:hAnsi="Times New Roman" w:cs="Times New Roman"/>
          <w:sz w:val="28"/>
          <w:szCs w:val="28"/>
        </w:rPr>
        <w:t xml:space="preserve"> şi servicii publice desconcentrate în teritoriu</w:t>
      </w:r>
      <w:r w:rsidRPr="002F7BB9">
        <w:rPr>
          <w:rStyle w:val="a0"/>
          <w:rFonts w:ascii="Times New Roman" w:hAnsi="Times New Roman" w:cs="Times New Roman"/>
          <w:sz w:val="28"/>
          <w:szCs w:val="28"/>
          <w:lang w:val="pt-PT"/>
        </w:rPr>
        <w:t>;</w:t>
      </w:r>
    </w:p>
    <w:p w:rsidR="005B082D" w:rsidRPr="002F7BB9" w:rsidRDefault="005B082D" w:rsidP="00DC7EE1">
      <w:pPr>
        <w:pStyle w:val="Normal1"/>
        <w:numPr>
          <w:ilvl w:val="0"/>
          <w:numId w:val="14"/>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organizează cercetări, studii şi coordonează procesul de evidenţă a datelor statistice în domeniul tineretului în coordonare cu organul central de statistică;</w:t>
      </w:r>
    </w:p>
    <w:p w:rsidR="005B082D" w:rsidRPr="002F7BB9" w:rsidRDefault="005B082D" w:rsidP="00DC7EE1">
      <w:pPr>
        <w:pStyle w:val="Normal1"/>
        <w:numPr>
          <w:ilvl w:val="0"/>
          <w:numId w:val="14"/>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consultă organizaţiile de tineret, instituţiile de lucru cu tinerii, dar şi alte structuri vizate, în vederea elaborării, implementării şi evaluării politicilor de tineret;</w:t>
      </w:r>
    </w:p>
    <w:p w:rsidR="005B082D" w:rsidRPr="002F7BB9" w:rsidRDefault="005B082D" w:rsidP="00DC7EE1">
      <w:pPr>
        <w:pStyle w:val="Normal1"/>
        <w:numPr>
          <w:ilvl w:val="0"/>
          <w:numId w:val="14"/>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sprijină financiar, în limita bugetului aprobat, structurile necomerciale de tineret şi activităţile acestora prin intermediul unor concursuri, în bază de proiecte şi programe de tineret, organizate anual;</w:t>
      </w:r>
    </w:p>
    <w:p w:rsidR="005B082D" w:rsidRPr="002F7BB9" w:rsidRDefault="005B082D" w:rsidP="00DC7EE1">
      <w:pPr>
        <w:pStyle w:val="Normal1"/>
        <w:numPr>
          <w:ilvl w:val="0"/>
          <w:numId w:val="14"/>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colaborează cu structurile necomerciale  naţionale şi internaţionale de tineret;</w:t>
      </w:r>
    </w:p>
    <w:p w:rsidR="005B082D" w:rsidRPr="002F7BB9" w:rsidRDefault="005B082D" w:rsidP="00DC7EE1">
      <w:pPr>
        <w:pStyle w:val="Normal1"/>
        <w:numPr>
          <w:ilvl w:val="0"/>
          <w:numId w:val="14"/>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susţine integrarea  organizaţiilor de tineret în structurile europene şi internaţionale de tineret;</w:t>
      </w:r>
    </w:p>
    <w:p w:rsidR="005B082D" w:rsidRPr="002F7BB9" w:rsidRDefault="005B082D" w:rsidP="00DC7EE1">
      <w:pPr>
        <w:pStyle w:val="Normal1"/>
        <w:numPr>
          <w:ilvl w:val="0"/>
          <w:numId w:val="14"/>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sprijină participarea la programe, proiecte şi activităţi regionale, europene şi internaţionale, în special a tinerilor din localităţile rurale şi a tinerilor social vulnerabili;</w:t>
      </w:r>
    </w:p>
    <w:p w:rsidR="005B082D" w:rsidRPr="002F7BB9" w:rsidRDefault="005B082D" w:rsidP="00DC7EE1">
      <w:pPr>
        <w:pStyle w:val="Normal1"/>
        <w:numPr>
          <w:ilvl w:val="0"/>
          <w:numId w:val="14"/>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sprijină participarea şi reprezentarea tinerilor la activitatea instituţiilor europene şi internaţionale ce vizează domeniul de tineret;</w:t>
      </w:r>
    </w:p>
    <w:p w:rsidR="005B082D" w:rsidRPr="002F7BB9" w:rsidRDefault="005B082D" w:rsidP="00DC7EE1">
      <w:pPr>
        <w:pStyle w:val="Normal1"/>
        <w:numPr>
          <w:ilvl w:val="0"/>
          <w:numId w:val="14"/>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lastRenderedPageBreak/>
        <w:t>sprijină participarea tinerilor în cadrul programelor şi schimburilor internaţionale de tineret;</w:t>
      </w:r>
    </w:p>
    <w:p w:rsidR="005B082D" w:rsidRPr="002F7BB9" w:rsidRDefault="005B082D" w:rsidP="00DC7EE1">
      <w:pPr>
        <w:pStyle w:val="Normal1"/>
        <w:numPr>
          <w:ilvl w:val="0"/>
          <w:numId w:val="14"/>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sprijină structurile necomerciale  de tineret în încheierea acordurilor de colaborare în domeniul tineretului şi alte acţiuni care nu contravin legislaţiei Republicii Moldova.</w:t>
      </w:r>
    </w:p>
    <w:p w:rsidR="005B082D" w:rsidRPr="002F7BB9" w:rsidRDefault="005B082D" w:rsidP="000A6A82">
      <w:pPr>
        <w:rPr>
          <w:sz w:val="28"/>
          <w:szCs w:val="28"/>
        </w:rPr>
      </w:pPr>
      <w:r w:rsidRPr="002F7BB9">
        <w:rPr>
          <w:b/>
          <w:sz w:val="28"/>
          <w:szCs w:val="28"/>
          <w:lang w:val="ro-RO"/>
        </w:rPr>
        <w:t>Articolul 10</w:t>
      </w:r>
      <w:r w:rsidRPr="002F7BB9">
        <w:rPr>
          <w:sz w:val="28"/>
          <w:szCs w:val="28"/>
          <w:lang w:val="ro-RO"/>
        </w:rPr>
        <w:t xml:space="preserve">. Agenţia Naţională pentru </w:t>
      </w:r>
      <w:r w:rsidRPr="002F7BB9">
        <w:rPr>
          <w:sz w:val="28"/>
          <w:szCs w:val="28"/>
        </w:rPr>
        <w:t xml:space="preserve">Dezvoltarea </w:t>
      </w:r>
      <w:r w:rsidRPr="002F7BB9">
        <w:rPr>
          <w:sz w:val="28"/>
          <w:szCs w:val="28"/>
          <w:lang w:val="ro-RO"/>
        </w:rPr>
        <w:t>Programe</w:t>
      </w:r>
      <w:r w:rsidRPr="002F7BB9">
        <w:rPr>
          <w:sz w:val="28"/>
          <w:szCs w:val="28"/>
        </w:rPr>
        <w:t>lor</w:t>
      </w:r>
      <w:r w:rsidRPr="002F7BB9">
        <w:rPr>
          <w:sz w:val="28"/>
          <w:szCs w:val="28"/>
          <w:lang w:val="ro-RO"/>
        </w:rPr>
        <w:t xml:space="preserve"> şi </w:t>
      </w:r>
      <w:r w:rsidRPr="002F7BB9">
        <w:rPr>
          <w:sz w:val="28"/>
          <w:szCs w:val="28"/>
        </w:rPr>
        <w:t>Activită</w:t>
      </w:r>
      <w:r w:rsidR="005A06FE" w:rsidRPr="002F7BB9">
        <w:rPr>
          <w:rFonts w:ascii="Cambria Math" w:hAnsi="Cambria Math" w:cs="Cambria Math"/>
          <w:sz w:val="28"/>
          <w:szCs w:val="28"/>
        </w:rPr>
        <w:t>ț</w:t>
      </w:r>
      <w:r w:rsidRPr="002F7BB9">
        <w:rPr>
          <w:sz w:val="28"/>
          <w:szCs w:val="28"/>
        </w:rPr>
        <w:t>ii</w:t>
      </w:r>
      <w:r w:rsidRPr="002F7BB9">
        <w:rPr>
          <w:sz w:val="28"/>
          <w:szCs w:val="28"/>
          <w:lang w:val="ro-RO"/>
        </w:rPr>
        <w:t xml:space="preserve"> de Tineret</w:t>
      </w:r>
    </w:p>
    <w:p w:rsidR="005B082D" w:rsidRPr="002F7BB9" w:rsidRDefault="005B082D" w:rsidP="00DC7EE1">
      <w:pPr>
        <w:spacing w:line="360" w:lineRule="auto"/>
        <w:jc w:val="both"/>
        <w:rPr>
          <w:sz w:val="28"/>
          <w:szCs w:val="28"/>
          <w:lang w:val="ro-RO"/>
        </w:rPr>
      </w:pPr>
    </w:p>
    <w:p w:rsidR="005B082D" w:rsidRPr="002F7BB9" w:rsidRDefault="005B082D" w:rsidP="00DC7EE1">
      <w:pPr>
        <w:pStyle w:val="Grilmedie1-Accentuare21"/>
        <w:spacing w:line="360" w:lineRule="auto"/>
        <w:ind w:left="0"/>
        <w:jc w:val="both"/>
        <w:rPr>
          <w:rFonts w:ascii="Times New Roman" w:hAnsi="Times New Roman"/>
          <w:sz w:val="28"/>
          <w:szCs w:val="28"/>
          <w:lang w:val="ro-RO"/>
        </w:rPr>
      </w:pPr>
      <w:r w:rsidRPr="002F7BB9">
        <w:rPr>
          <w:rFonts w:ascii="Times New Roman" w:hAnsi="Times New Roman"/>
          <w:sz w:val="28"/>
          <w:szCs w:val="28"/>
          <w:lang w:val="ro-RO"/>
        </w:rPr>
        <w:t xml:space="preserve">(1) </w:t>
      </w:r>
      <w:r w:rsidR="005A06FE" w:rsidRPr="002F7BB9">
        <w:rPr>
          <w:rFonts w:ascii="Times New Roman" w:hAnsi="Times New Roman"/>
          <w:sz w:val="28"/>
          <w:szCs w:val="28"/>
          <w:lang w:val="ro-RO"/>
        </w:rPr>
        <w:t>Agenţia Naţională pentru Dezvoltarea Programelor şi Activită</w:t>
      </w:r>
      <w:r w:rsidR="005A06FE" w:rsidRPr="002F7BB9">
        <w:rPr>
          <w:rFonts w:ascii="Cambria Math" w:hAnsi="Cambria Math" w:cs="Cambria Math"/>
          <w:sz w:val="28"/>
          <w:szCs w:val="28"/>
          <w:lang w:val="ro-RO"/>
        </w:rPr>
        <w:t>ț</w:t>
      </w:r>
      <w:r w:rsidR="005A06FE" w:rsidRPr="002F7BB9">
        <w:rPr>
          <w:rFonts w:ascii="Times New Roman" w:hAnsi="Times New Roman"/>
          <w:sz w:val="28"/>
          <w:szCs w:val="28"/>
          <w:lang w:val="ro-RO"/>
        </w:rPr>
        <w:t>ii de Tineret</w:t>
      </w:r>
      <w:r w:rsidR="005A06FE" w:rsidRPr="002F7BB9" w:rsidDel="005A06FE">
        <w:rPr>
          <w:rFonts w:ascii="Times New Roman" w:hAnsi="Times New Roman"/>
          <w:sz w:val="28"/>
          <w:szCs w:val="28"/>
          <w:lang w:val="ro-RO"/>
        </w:rPr>
        <w:t xml:space="preserve"> </w:t>
      </w:r>
      <w:r w:rsidRPr="002F7BB9">
        <w:rPr>
          <w:rFonts w:ascii="Times New Roman" w:hAnsi="Times New Roman"/>
          <w:sz w:val="28"/>
          <w:szCs w:val="28"/>
          <w:lang w:val="ro-RO"/>
        </w:rPr>
        <w:t>este o autoritate administrativă în subordinea Ministerului Tineretului şi Sportului, constituită în scopul formării şi perfecţionării continue a cadrelor, programelor</w:t>
      </w:r>
      <w:r w:rsidRPr="002F7BB9">
        <w:rPr>
          <w:rFonts w:ascii="Times New Roman" w:hAnsi="Times New Roman"/>
          <w:sz w:val="28"/>
          <w:szCs w:val="28"/>
        </w:rPr>
        <w:t>, activită</w:t>
      </w:r>
      <w:r w:rsidR="005A06FE" w:rsidRPr="002F7BB9">
        <w:rPr>
          <w:rFonts w:ascii="Cambria Math" w:hAnsi="Cambria Math" w:cs="Cambria Math"/>
          <w:sz w:val="28"/>
          <w:szCs w:val="28"/>
        </w:rPr>
        <w:t>ț</w:t>
      </w:r>
      <w:r w:rsidRPr="002F7BB9">
        <w:rPr>
          <w:rFonts w:ascii="Times New Roman" w:hAnsi="Times New Roman"/>
          <w:sz w:val="28"/>
          <w:szCs w:val="28"/>
        </w:rPr>
        <w:t>ilor</w:t>
      </w:r>
      <w:r w:rsidRPr="002F7BB9">
        <w:rPr>
          <w:rFonts w:ascii="Times New Roman" w:hAnsi="Times New Roman"/>
          <w:sz w:val="28"/>
          <w:szCs w:val="28"/>
          <w:lang w:val="ro-RO"/>
        </w:rPr>
        <w:t xml:space="preserve"> şi serviciilor din domeniul de tineret, precum şi implementarea, acreditarea, monitorizarea şi evaluarea acestora.</w:t>
      </w:r>
    </w:p>
    <w:p w:rsidR="005B082D" w:rsidRPr="002F7BB9" w:rsidRDefault="005B082D" w:rsidP="00DC7EE1">
      <w:pPr>
        <w:pStyle w:val="Grilmedie1-Accentuare21"/>
        <w:spacing w:line="360" w:lineRule="auto"/>
        <w:ind w:left="0"/>
        <w:jc w:val="both"/>
        <w:rPr>
          <w:rFonts w:ascii="Times New Roman" w:hAnsi="Times New Roman"/>
          <w:sz w:val="28"/>
          <w:szCs w:val="28"/>
          <w:lang w:val="ro-RO"/>
        </w:rPr>
      </w:pPr>
      <w:r w:rsidRPr="002F7BB9">
        <w:rPr>
          <w:rFonts w:ascii="Times New Roman" w:hAnsi="Times New Roman"/>
          <w:sz w:val="28"/>
          <w:szCs w:val="28"/>
          <w:lang w:val="ro-RO"/>
        </w:rPr>
        <w:t xml:space="preserve">(2) </w:t>
      </w:r>
      <w:r w:rsidR="005A06FE" w:rsidRPr="002F7BB9">
        <w:rPr>
          <w:rFonts w:ascii="Times New Roman" w:hAnsi="Times New Roman"/>
          <w:sz w:val="28"/>
          <w:szCs w:val="28"/>
          <w:lang w:val="ro-RO"/>
        </w:rPr>
        <w:t>Agenţia Naţională pentru Dezvoltarea Programelor şi Activită</w:t>
      </w:r>
      <w:r w:rsidR="005A06FE" w:rsidRPr="002F7BB9">
        <w:rPr>
          <w:rFonts w:ascii="Cambria Math" w:hAnsi="Cambria Math" w:cs="Cambria Math"/>
          <w:sz w:val="28"/>
          <w:szCs w:val="28"/>
          <w:lang w:val="ro-RO"/>
        </w:rPr>
        <w:t>ț</w:t>
      </w:r>
      <w:r w:rsidR="005A06FE" w:rsidRPr="002F7BB9">
        <w:rPr>
          <w:rFonts w:ascii="Times New Roman" w:hAnsi="Times New Roman"/>
          <w:sz w:val="28"/>
          <w:szCs w:val="28"/>
          <w:lang w:val="ro-RO"/>
        </w:rPr>
        <w:t>ii de Tineret</w:t>
      </w:r>
      <w:r w:rsidR="005A06FE" w:rsidRPr="002F7BB9" w:rsidDel="005A06FE">
        <w:rPr>
          <w:rFonts w:ascii="Times New Roman" w:hAnsi="Times New Roman"/>
          <w:sz w:val="28"/>
          <w:szCs w:val="28"/>
          <w:lang w:val="ro-RO"/>
        </w:rPr>
        <w:t xml:space="preserve"> </w:t>
      </w:r>
      <w:r w:rsidRPr="002F7BB9">
        <w:rPr>
          <w:rFonts w:ascii="Times New Roman" w:hAnsi="Times New Roman"/>
          <w:sz w:val="28"/>
          <w:szCs w:val="28"/>
          <w:lang w:val="ro-RO"/>
        </w:rPr>
        <w:t>este finanţată din mijloace prevăzute în bugetul Ministerului Tineretului şi Sportului, precum şi din mijloace acordate ca asistenţă tehnică/financiară de organismele internaţionale, de donatorii externi şi interni, dispune de bilanţ propriu, cont de decontare, ştampilă cu Stema de Stat a Republicii Moldova şi denumirea în limba de stat.</w:t>
      </w:r>
    </w:p>
    <w:p w:rsidR="005B082D" w:rsidRPr="002F7BB9" w:rsidRDefault="005B082D" w:rsidP="00DC7EE1">
      <w:pPr>
        <w:pStyle w:val="Grilmedie1-Accentuare21"/>
        <w:spacing w:line="360" w:lineRule="auto"/>
        <w:ind w:left="0"/>
        <w:jc w:val="both"/>
        <w:rPr>
          <w:rFonts w:ascii="Times New Roman" w:hAnsi="Times New Roman"/>
          <w:sz w:val="28"/>
          <w:szCs w:val="28"/>
          <w:lang w:val="ro-RO"/>
        </w:rPr>
      </w:pPr>
      <w:r w:rsidRPr="002F7BB9">
        <w:rPr>
          <w:rFonts w:ascii="Times New Roman" w:hAnsi="Times New Roman"/>
          <w:sz w:val="28"/>
          <w:szCs w:val="28"/>
          <w:lang w:val="ro-RO"/>
        </w:rPr>
        <w:t xml:space="preserve">(3) </w:t>
      </w:r>
      <w:r w:rsidR="005A06FE" w:rsidRPr="002F7BB9">
        <w:rPr>
          <w:rFonts w:ascii="Times New Roman" w:hAnsi="Times New Roman"/>
          <w:sz w:val="28"/>
          <w:szCs w:val="28"/>
          <w:lang w:val="ro-RO"/>
        </w:rPr>
        <w:t>Agenţia Naţională pentru Dezvoltarea Programelor şi Activită</w:t>
      </w:r>
      <w:r w:rsidR="005A06FE" w:rsidRPr="002F7BB9">
        <w:rPr>
          <w:rFonts w:ascii="Cambria Math" w:hAnsi="Cambria Math" w:cs="Cambria Math"/>
          <w:sz w:val="28"/>
          <w:szCs w:val="28"/>
          <w:lang w:val="ro-RO"/>
        </w:rPr>
        <w:t>ț</w:t>
      </w:r>
      <w:r w:rsidR="005A06FE" w:rsidRPr="002F7BB9">
        <w:rPr>
          <w:rFonts w:ascii="Times New Roman" w:hAnsi="Times New Roman"/>
          <w:sz w:val="28"/>
          <w:szCs w:val="28"/>
          <w:lang w:val="ro-RO"/>
        </w:rPr>
        <w:t>ii de Tineret</w:t>
      </w:r>
      <w:r w:rsidR="005A06FE" w:rsidRPr="002F7BB9" w:rsidDel="005A06FE">
        <w:rPr>
          <w:rFonts w:ascii="Times New Roman" w:hAnsi="Times New Roman"/>
          <w:sz w:val="28"/>
          <w:szCs w:val="28"/>
          <w:lang w:val="ro-RO"/>
        </w:rPr>
        <w:t xml:space="preserve"> </w:t>
      </w:r>
      <w:r w:rsidRPr="002F7BB9">
        <w:rPr>
          <w:rFonts w:ascii="Times New Roman" w:hAnsi="Times New Roman"/>
          <w:sz w:val="28"/>
          <w:szCs w:val="28"/>
          <w:lang w:val="ro-RO"/>
        </w:rPr>
        <w:t>are următoarele atribuţii de bază:</w:t>
      </w:r>
    </w:p>
    <w:p w:rsidR="005B082D" w:rsidRPr="002F7BB9" w:rsidRDefault="005B082D" w:rsidP="00DC7EE1">
      <w:pPr>
        <w:pStyle w:val="Grilmedie1-Accentuare21"/>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sz w:val="28"/>
          <w:szCs w:val="28"/>
        </w:rPr>
      </w:pPr>
      <w:r w:rsidRPr="002F7BB9">
        <w:rPr>
          <w:rFonts w:ascii="Times New Roman" w:hAnsi="Times New Roman"/>
          <w:sz w:val="28"/>
          <w:szCs w:val="28"/>
        </w:rPr>
        <w:t>implementează politicile şi programele de tineret, elaborate de Ministerul Tineretului şi Sportului;</w:t>
      </w:r>
    </w:p>
    <w:p w:rsidR="005B082D" w:rsidRPr="002F7BB9" w:rsidRDefault="005B082D" w:rsidP="00DC7EE1">
      <w:pPr>
        <w:pStyle w:val="Grilmedie1-Accentuare21"/>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sz w:val="28"/>
          <w:szCs w:val="28"/>
        </w:rPr>
      </w:pPr>
      <w:r w:rsidRPr="002F7BB9">
        <w:rPr>
          <w:rFonts w:ascii="Times New Roman" w:hAnsi="Times New Roman"/>
          <w:sz w:val="28"/>
          <w:szCs w:val="28"/>
        </w:rPr>
        <w:t>oferă asistenţă logistică şi metodologică în implementarea politicilor de stat în domeniul tineretului, la nivel local;</w:t>
      </w:r>
    </w:p>
    <w:p w:rsidR="005B082D" w:rsidRPr="002F7BB9" w:rsidRDefault="005B082D" w:rsidP="00DC7EE1">
      <w:pPr>
        <w:pStyle w:val="Grilmedie1-Accentuare21"/>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sz w:val="28"/>
          <w:szCs w:val="28"/>
        </w:rPr>
      </w:pPr>
      <w:r w:rsidRPr="002F7BB9">
        <w:rPr>
          <w:rFonts w:ascii="Times New Roman" w:hAnsi="Times New Roman"/>
          <w:sz w:val="28"/>
          <w:szCs w:val="28"/>
        </w:rPr>
        <w:t>facilitează comunicarea cu beneficiarii programelor şi proiectelor de tineret şi monitorizează activitatea acestora;</w:t>
      </w:r>
    </w:p>
    <w:p w:rsidR="005B082D" w:rsidRPr="002F7BB9" w:rsidRDefault="005B082D" w:rsidP="00DC7EE1">
      <w:pPr>
        <w:pStyle w:val="Grilmedie1-Accentuare21"/>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sz w:val="28"/>
          <w:szCs w:val="28"/>
        </w:rPr>
      </w:pPr>
      <w:r w:rsidRPr="002F7BB9">
        <w:rPr>
          <w:rFonts w:ascii="Times New Roman" w:hAnsi="Times New Roman"/>
          <w:sz w:val="28"/>
          <w:szCs w:val="28"/>
        </w:rPr>
        <w:t>vine cu propuneri de dezvoltare a noi programe şi proiecte, în conformitate cu necesităţile în schimbare ale tinerilor;</w:t>
      </w:r>
    </w:p>
    <w:p w:rsidR="005B082D" w:rsidRPr="002F7BB9" w:rsidRDefault="005B082D" w:rsidP="00DC7EE1">
      <w:pPr>
        <w:pStyle w:val="Grilmedie1-Accentuare21"/>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sz w:val="28"/>
          <w:szCs w:val="28"/>
        </w:rPr>
      </w:pPr>
      <w:r w:rsidRPr="002F7BB9">
        <w:rPr>
          <w:rFonts w:ascii="Times New Roman" w:hAnsi="Times New Roman"/>
          <w:sz w:val="28"/>
          <w:szCs w:val="28"/>
        </w:rPr>
        <w:t xml:space="preserve">evaluează programele şi proiectele de tineret în baza indicatorilor de performanţă </w:t>
      </w:r>
      <w:r w:rsidRPr="002F7BB9">
        <w:rPr>
          <w:rFonts w:ascii="Times New Roman" w:hAnsi="Times New Roman"/>
          <w:sz w:val="28"/>
          <w:szCs w:val="28"/>
        </w:rPr>
        <w:lastRenderedPageBreak/>
        <w:t>stabiliţi în documentele de planificare strategică ale Ministerului Tineretului şi Sportului;</w:t>
      </w:r>
    </w:p>
    <w:p w:rsidR="005B082D" w:rsidRPr="002F7BB9" w:rsidRDefault="005B082D" w:rsidP="00DC7EE1">
      <w:pPr>
        <w:pStyle w:val="Grilmedie1-Accentuare21"/>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sz w:val="28"/>
          <w:szCs w:val="28"/>
        </w:rPr>
      </w:pPr>
      <w:r w:rsidRPr="002F7BB9">
        <w:rPr>
          <w:rFonts w:ascii="Times New Roman" w:hAnsi="Times New Roman"/>
          <w:sz w:val="28"/>
          <w:szCs w:val="28"/>
        </w:rPr>
        <w:t>oferă servicii de instruire şi formare profesională a lucrătorilor şi specialiştilor de tineret;</w:t>
      </w:r>
    </w:p>
    <w:p w:rsidR="005B082D" w:rsidRPr="002F7BB9" w:rsidRDefault="005B082D" w:rsidP="00DC7EE1">
      <w:pPr>
        <w:pStyle w:val="Grilmedie1-Accentuare21"/>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sz w:val="28"/>
          <w:szCs w:val="28"/>
        </w:rPr>
      </w:pPr>
      <w:r w:rsidRPr="002F7BB9">
        <w:rPr>
          <w:rFonts w:ascii="Times New Roman" w:hAnsi="Times New Roman"/>
          <w:sz w:val="28"/>
          <w:szCs w:val="28"/>
        </w:rPr>
        <w:t>realizează analiza politicilor guvernamentale din perspectiva domeniului de tineret şi vine cu propuneri către autorităţile publice centrale;</w:t>
      </w:r>
    </w:p>
    <w:p w:rsidR="005B082D" w:rsidRPr="002F7BB9" w:rsidRDefault="005B082D" w:rsidP="00DC7EE1">
      <w:pPr>
        <w:pStyle w:val="Grilmedie1-Accentuare21"/>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sz w:val="28"/>
          <w:szCs w:val="28"/>
        </w:rPr>
      </w:pPr>
      <w:r w:rsidRPr="002F7BB9">
        <w:rPr>
          <w:rFonts w:ascii="Times New Roman" w:hAnsi="Times New Roman"/>
          <w:sz w:val="28"/>
          <w:szCs w:val="28"/>
        </w:rPr>
        <w:t>efectuează, la un interval de cel mult 2 ani, acţiuni de cercetare şi analiză a necesităţilor tinerilor din ţară</w:t>
      </w:r>
      <w:r w:rsidR="008802A9" w:rsidRPr="002F7BB9">
        <w:rPr>
          <w:rFonts w:ascii="Times New Roman" w:hAnsi="Times New Roman"/>
          <w:sz w:val="28"/>
          <w:szCs w:val="28"/>
        </w:rPr>
        <w:t>;</w:t>
      </w:r>
    </w:p>
    <w:p w:rsidR="005B082D" w:rsidRPr="002F7BB9" w:rsidRDefault="005B082D" w:rsidP="00DC7EE1">
      <w:pPr>
        <w:pStyle w:val="Grilmedie1-Accentuare21"/>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sz w:val="28"/>
          <w:szCs w:val="28"/>
        </w:rPr>
      </w:pPr>
      <w:r w:rsidRPr="002F7BB9">
        <w:rPr>
          <w:rFonts w:ascii="Times New Roman" w:hAnsi="Times New Roman"/>
          <w:sz w:val="28"/>
          <w:szCs w:val="28"/>
        </w:rPr>
        <w:t>dezvoltă standarde de calitate şi crează un sistem naţional de asigurare a calităţii serviciilor de tineret;</w:t>
      </w:r>
    </w:p>
    <w:p w:rsidR="005B082D" w:rsidRPr="002F7BB9" w:rsidRDefault="005B082D" w:rsidP="00DC7EE1">
      <w:pPr>
        <w:pStyle w:val="Grilmedie1-Accentuare21"/>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sz w:val="28"/>
          <w:szCs w:val="28"/>
        </w:rPr>
      </w:pPr>
      <w:r w:rsidRPr="002F7BB9">
        <w:rPr>
          <w:rFonts w:ascii="Times New Roman" w:hAnsi="Times New Roman"/>
          <w:sz w:val="28"/>
          <w:szCs w:val="28"/>
        </w:rPr>
        <w:t>crează registrul serviciilor de tineret;</w:t>
      </w:r>
    </w:p>
    <w:p w:rsidR="005B082D" w:rsidRPr="002F7BB9" w:rsidRDefault="005B082D" w:rsidP="00DC7EE1">
      <w:pPr>
        <w:pStyle w:val="Grilmedie1-Accentuare21"/>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sz w:val="28"/>
          <w:szCs w:val="28"/>
        </w:rPr>
      </w:pPr>
      <w:r w:rsidRPr="002F7BB9">
        <w:rPr>
          <w:rFonts w:ascii="Times New Roman" w:hAnsi="Times New Roman"/>
          <w:sz w:val="28"/>
          <w:szCs w:val="28"/>
        </w:rPr>
        <w:t>acreditează şi eliberează certificate de calitate structurilor care prestează servicii de tineret la nivel naţional şi local;</w:t>
      </w:r>
    </w:p>
    <w:p w:rsidR="005B082D" w:rsidRPr="002F7BB9" w:rsidRDefault="005B082D" w:rsidP="00DC7EE1">
      <w:pPr>
        <w:pStyle w:val="Grilmedie1-Accentuare21"/>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sz w:val="28"/>
          <w:szCs w:val="28"/>
        </w:rPr>
      </w:pPr>
      <w:r w:rsidRPr="002F7BB9">
        <w:rPr>
          <w:rFonts w:ascii="Times New Roman" w:hAnsi="Times New Roman"/>
          <w:sz w:val="28"/>
          <w:szCs w:val="28"/>
        </w:rPr>
        <w:t>asigură dezvoltarea cadrului institu</w:t>
      </w:r>
      <w:r w:rsidR="005A06FE" w:rsidRPr="002F7BB9">
        <w:rPr>
          <w:rFonts w:ascii="Cambria Math" w:hAnsi="Cambria Math" w:cs="Cambria Math"/>
          <w:sz w:val="28"/>
          <w:szCs w:val="28"/>
        </w:rPr>
        <w:t>ț</w:t>
      </w:r>
      <w:r w:rsidRPr="002F7BB9">
        <w:rPr>
          <w:rFonts w:ascii="Times New Roman" w:hAnsi="Times New Roman"/>
          <w:sz w:val="28"/>
          <w:szCs w:val="28"/>
        </w:rPr>
        <w:t>ional privind activitatea de tineret;</w:t>
      </w:r>
    </w:p>
    <w:p w:rsidR="005B082D" w:rsidRPr="002F7BB9" w:rsidRDefault="005B082D" w:rsidP="00DC7EE1">
      <w:pPr>
        <w:pStyle w:val="Grilmedie1-Accentuare21"/>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sz w:val="28"/>
          <w:szCs w:val="28"/>
        </w:rPr>
      </w:pPr>
      <w:r w:rsidRPr="002F7BB9">
        <w:rPr>
          <w:rFonts w:ascii="Times New Roman" w:hAnsi="Times New Roman"/>
          <w:sz w:val="28"/>
          <w:szCs w:val="28"/>
        </w:rPr>
        <w:t xml:space="preserve"> elaborează programe na</w:t>
      </w:r>
      <w:r w:rsidR="005A06FE" w:rsidRPr="002F7BB9">
        <w:rPr>
          <w:rFonts w:ascii="Cambria Math" w:hAnsi="Cambria Math" w:cs="Cambria Math"/>
          <w:sz w:val="28"/>
          <w:szCs w:val="28"/>
        </w:rPr>
        <w:t>ț</w:t>
      </w:r>
      <w:r w:rsidRPr="002F7BB9">
        <w:rPr>
          <w:rFonts w:ascii="Times New Roman" w:hAnsi="Times New Roman"/>
          <w:sz w:val="28"/>
          <w:szCs w:val="28"/>
        </w:rPr>
        <w:t>ionale privind realizarea activită</w:t>
      </w:r>
      <w:r w:rsidR="005A06FE" w:rsidRPr="002F7BB9">
        <w:rPr>
          <w:rFonts w:ascii="Cambria Math" w:hAnsi="Cambria Math" w:cs="Cambria Math"/>
          <w:sz w:val="28"/>
          <w:szCs w:val="28"/>
        </w:rPr>
        <w:t>ț</w:t>
      </w:r>
      <w:r w:rsidRPr="002F7BB9">
        <w:rPr>
          <w:rFonts w:ascii="Times New Roman" w:hAnsi="Times New Roman"/>
          <w:sz w:val="28"/>
          <w:szCs w:val="28"/>
        </w:rPr>
        <w:t xml:space="preserve">ilor de tineret de către lucrătorii de tineret; </w:t>
      </w:r>
    </w:p>
    <w:p w:rsidR="005B082D" w:rsidRPr="002F7BB9" w:rsidRDefault="005B082D" w:rsidP="00DC7EE1">
      <w:pPr>
        <w:pStyle w:val="Grilmedie1-Accentuare21"/>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sz w:val="28"/>
          <w:szCs w:val="28"/>
        </w:rPr>
      </w:pPr>
      <w:r w:rsidRPr="002F7BB9">
        <w:rPr>
          <w:rFonts w:ascii="Times New Roman" w:hAnsi="Times New Roman"/>
          <w:sz w:val="28"/>
          <w:szCs w:val="28"/>
        </w:rPr>
        <w:t>vine cu propuneri de îmbunătăţire a serviciilor de tineret, în urma unor acţiuni tematice sau transversale de evaluare;</w:t>
      </w:r>
    </w:p>
    <w:p w:rsidR="005B082D" w:rsidRPr="002F7BB9" w:rsidRDefault="005B082D" w:rsidP="00DC7EE1">
      <w:pPr>
        <w:pStyle w:val="Grilmedie1-Accentuare21"/>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sz w:val="28"/>
          <w:szCs w:val="28"/>
        </w:rPr>
      </w:pPr>
      <w:r w:rsidRPr="002F7BB9">
        <w:rPr>
          <w:rFonts w:ascii="Times New Roman" w:hAnsi="Times New Roman"/>
          <w:sz w:val="28"/>
          <w:szCs w:val="28"/>
        </w:rPr>
        <w:t xml:space="preserve"> monitorizează activitatea structurilor care prestează servicii de tineret;</w:t>
      </w:r>
    </w:p>
    <w:p w:rsidR="005B082D" w:rsidRPr="002F7BB9" w:rsidRDefault="005B082D" w:rsidP="00DC7EE1">
      <w:pPr>
        <w:pStyle w:val="Grilmedie1-Accentuare21"/>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sz w:val="28"/>
          <w:szCs w:val="28"/>
        </w:rPr>
      </w:pPr>
      <w:proofErr w:type="gramStart"/>
      <w:r w:rsidRPr="002F7BB9">
        <w:rPr>
          <w:rFonts w:ascii="Times New Roman" w:hAnsi="Times New Roman"/>
          <w:sz w:val="28"/>
          <w:szCs w:val="28"/>
        </w:rPr>
        <w:t>iniţiază</w:t>
      </w:r>
      <w:proofErr w:type="gramEnd"/>
      <w:r w:rsidRPr="002F7BB9">
        <w:rPr>
          <w:rFonts w:ascii="Times New Roman" w:hAnsi="Times New Roman"/>
          <w:sz w:val="28"/>
          <w:szCs w:val="28"/>
        </w:rPr>
        <w:t xml:space="preserve"> propuneri de modificare a legislaţiei în domeniul serviciilor de tineret şi ajustarea acesteia cu cea europeană şi internaţională.</w:t>
      </w:r>
    </w:p>
    <w:p w:rsidR="005B082D" w:rsidRPr="002F7BB9" w:rsidRDefault="005B082D" w:rsidP="00433D7E">
      <w:pPr>
        <w:pStyle w:val="Grilmedie1-Accentuare2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both"/>
        <w:rPr>
          <w:rStyle w:val="a0"/>
          <w:rFonts w:ascii="Times New Roman" w:hAnsi="Times New Roman"/>
          <w:sz w:val="28"/>
          <w:szCs w:val="28"/>
        </w:rPr>
      </w:pPr>
      <w:proofErr w:type="gramStart"/>
      <w:r w:rsidRPr="002F7BB9">
        <w:rPr>
          <w:rFonts w:ascii="Times New Roman" w:hAnsi="Times New Roman"/>
          <w:sz w:val="28"/>
          <w:szCs w:val="28"/>
        </w:rPr>
        <w:t xml:space="preserve">(4) </w:t>
      </w:r>
      <w:r w:rsidR="005A06FE" w:rsidRPr="002F7BB9">
        <w:rPr>
          <w:rFonts w:ascii="Times New Roman" w:hAnsi="Times New Roman"/>
          <w:sz w:val="28"/>
          <w:szCs w:val="28"/>
          <w:lang w:val="ro-RO"/>
        </w:rPr>
        <w:t>Agenţia Naţională pentru Dezvoltarea Programelor şi Activită</w:t>
      </w:r>
      <w:r w:rsidR="005A06FE" w:rsidRPr="002F7BB9">
        <w:rPr>
          <w:rFonts w:ascii="Cambria Math" w:hAnsi="Cambria Math" w:cs="Cambria Math"/>
          <w:sz w:val="28"/>
          <w:szCs w:val="28"/>
          <w:lang w:val="ro-RO"/>
        </w:rPr>
        <w:t>ț</w:t>
      </w:r>
      <w:r w:rsidR="005A06FE" w:rsidRPr="002F7BB9">
        <w:rPr>
          <w:rFonts w:ascii="Times New Roman" w:hAnsi="Times New Roman"/>
          <w:sz w:val="28"/>
          <w:szCs w:val="28"/>
          <w:lang w:val="ro-RO"/>
        </w:rPr>
        <w:t>ii de Tineret</w:t>
      </w:r>
      <w:r w:rsidR="005A06FE" w:rsidRPr="002F7BB9" w:rsidDel="005A06FE">
        <w:rPr>
          <w:rFonts w:ascii="Times New Roman" w:hAnsi="Times New Roman"/>
          <w:sz w:val="28"/>
          <w:szCs w:val="28"/>
          <w:lang w:val="ro-RO"/>
        </w:rPr>
        <w:t xml:space="preserve"> </w:t>
      </w:r>
      <w:r w:rsidRPr="002F7BB9">
        <w:rPr>
          <w:rFonts w:ascii="Times New Roman" w:hAnsi="Times New Roman"/>
          <w:sz w:val="28"/>
          <w:szCs w:val="28"/>
        </w:rPr>
        <w:t>îşi desfăşoara activitatea în baza regulamentului aprobat de Ministerul Tineretului şi Sportului.</w:t>
      </w:r>
      <w:proofErr w:type="gramEnd"/>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Articolul 11</w:t>
      </w:r>
      <w:r w:rsidRPr="002F7BB9">
        <w:rPr>
          <w:rStyle w:val="a0"/>
          <w:rFonts w:ascii="Times New Roman" w:hAnsi="Times New Roman" w:cs="Times New Roman"/>
          <w:bCs/>
          <w:sz w:val="28"/>
          <w:szCs w:val="28"/>
          <w:lang w:val="pt-PT"/>
        </w:rPr>
        <w:t>.</w:t>
      </w:r>
      <w:r w:rsidRPr="002F7BB9">
        <w:rPr>
          <w:rStyle w:val="a0"/>
          <w:rFonts w:ascii="Times New Roman" w:hAnsi="Times New Roman" w:cs="Times New Roman"/>
          <w:sz w:val="28"/>
          <w:szCs w:val="28"/>
          <w:lang w:val="pt-PT"/>
        </w:rPr>
        <w:t xml:space="preserve"> Comisia pentru politici de tineret</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Autorităţile publice centrale</w:t>
      </w:r>
      <w:r w:rsidR="008802A9" w:rsidRPr="002F7BB9">
        <w:rPr>
          <w:rStyle w:val="a0"/>
          <w:rFonts w:ascii="Times New Roman" w:hAnsi="Times New Roman" w:cs="Times New Roman"/>
          <w:sz w:val="28"/>
          <w:szCs w:val="28"/>
          <w:lang w:val="pt-PT"/>
        </w:rPr>
        <w:t xml:space="preserve"> şi</w:t>
      </w:r>
      <w:r w:rsidRPr="002F7BB9">
        <w:rPr>
          <w:rStyle w:val="a0"/>
          <w:rFonts w:ascii="Times New Roman" w:hAnsi="Times New Roman" w:cs="Times New Roman"/>
          <w:sz w:val="28"/>
          <w:szCs w:val="28"/>
          <w:lang w:val="pt-PT"/>
        </w:rPr>
        <w:t xml:space="preserve"> locale pot înfiinţa  comisii pentru politici  de tineret, care:</w:t>
      </w:r>
    </w:p>
    <w:p w:rsidR="005B082D" w:rsidRPr="002F7BB9" w:rsidRDefault="005B082D" w:rsidP="00DC7EE1">
      <w:pPr>
        <w:pStyle w:val="Normal1"/>
        <w:numPr>
          <w:ilvl w:val="0"/>
          <w:numId w:val="16"/>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se crează în baza principiului de paritate între reprezentanţii autorităţilor publice şi ai sectorului neguvernamental de tineret;</w:t>
      </w:r>
    </w:p>
    <w:p w:rsidR="005B082D" w:rsidRPr="002F7BB9" w:rsidRDefault="005B082D" w:rsidP="00DC7EE1">
      <w:pPr>
        <w:pStyle w:val="Normal1"/>
        <w:numPr>
          <w:ilvl w:val="0"/>
          <w:numId w:val="16"/>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lastRenderedPageBreak/>
        <w:t>au statut permanent în cadrul autorităţilor publice cen</w:t>
      </w:r>
      <w:r w:rsidR="008802A9" w:rsidRPr="002F7BB9">
        <w:rPr>
          <w:rStyle w:val="a0"/>
          <w:rFonts w:ascii="Times New Roman" w:hAnsi="Times New Roman" w:cs="Times New Roman"/>
          <w:sz w:val="28"/>
          <w:szCs w:val="28"/>
          <w:lang w:val="pt-PT"/>
        </w:rPr>
        <w:t>trale şi locale şi se întrunesc</w:t>
      </w:r>
      <w:r w:rsidRPr="002F7BB9">
        <w:rPr>
          <w:rStyle w:val="a0"/>
          <w:rFonts w:ascii="Times New Roman" w:hAnsi="Times New Roman" w:cs="Times New Roman"/>
          <w:sz w:val="28"/>
          <w:szCs w:val="28"/>
          <w:lang w:val="pt-PT"/>
        </w:rPr>
        <w:t xml:space="preserve"> periodic (cel puţin de 2 ori pe an) sau de fiecare dată cînd apare o problemă care necesită a fi soluţionată;</w:t>
      </w:r>
    </w:p>
    <w:p w:rsidR="005B082D" w:rsidRPr="002F7BB9" w:rsidRDefault="005B082D" w:rsidP="00DC7EE1">
      <w:pPr>
        <w:pStyle w:val="Normal1"/>
        <w:numPr>
          <w:ilvl w:val="0"/>
          <w:numId w:val="16"/>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au rol consultativ în vederea elaborării, implementării, monitorizării şi evaluării politicilor la nivel central sau local;</w:t>
      </w:r>
    </w:p>
    <w:p w:rsidR="005B082D" w:rsidRPr="002F7BB9" w:rsidRDefault="005B082D" w:rsidP="00DC7EE1">
      <w:pPr>
        <w:pStyle w:val="Normal1"/>
        <w:numPr>
          <w:ilvl w:val="0"/>
          <w:numId w:val="16"/>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adoptă decizii cu caracter de recomandare în chestiunile ce ţin de competenţa sa;</w:t>
      </w:r>
    </w:p>
    <w:p w:rsidR="005B082D" w:rsidRPr="002F7BB9" w:rsidRDefault="005B082D" w:rsidP="00DC7EE1">
      <w:pPr>
        <w:pStyle w:val="Normal1"/>
        <w:numPr>
          <w:ilvl w:val="0"/>
          <w:numId w:val="16"/>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funcţionează în baza unui regulament, aprobat de Guvern</w:t>
      </w:r>
      <w:r w:rsidR="008802A9" w:rsidRPr="002F7BB9">
        <w:rPr>
          <w:rStyle w:val="a0"/>
          <w:rFonts w:ascii="Times New Roman" w:hAnsi="Times New Roman" w:cs="Times New Roman"/>
          <w:sz w:val="28"/>
          <w:szCs w:val="28"/>
          <w:lang w:val="pt-PT"/>
        </w:rPr>
        <w:t xml:space="preserve"> în cazul structurilor de</w:t>
      </w:r>
      <w:r w:rsidRPr="002F7BB9">
        <w:rPr>
          <w:rStyle w:val="a0"/>
          <w:rFonts w:ascii="Times New Roman" w:hAnsi="Times New Roman" w:cs="Times New Roman"/>
          <w:sz w:val="28"/>
          <w:szCs w:val="28"/>
          <w:lang w:val="pt-PT"/>
        </w:rPr>
        <w:t xml:space="preserve"> nivel central sau </w:t>
      </w:r>
      <w:r w:rsidR="008802A9" w:rsidRPr="002F7BB9">
        <w:rPr>
          <w:rStyle w:val="a0"/>
          <w:rFonts w:ascii="Times New Roman" w:hAnsi="Times New Roman" w:cs="Times New Roman"/>
          <w:sz w:val="28"/>
          <w:szCs w:val="28"/>
          <w:lang w:val="pt-PT"/>
        </w:rPr>
        <w:t xml:space="preserve">aprobat de </w:t>
      </w:r>
      <w:r w:rsidRPr="002F7BB9">
        <w:rPr>
          <w:rStyle w:val="a0"/>
          <w:rFonts w:ascii="Times New Roman" w:hAnsi="Times New Roman" w:cs="Times New Roman"/>
          <w:sz w:val="28"/>
          <w:szCs w:val="28"/>
          <w:lang w:val="pt-PT"/>
        </w:rPr>
        <w:t>autoritatea publică locală în cazul celor formate la nivel local.</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Articolul 12.</w:t>
      </w:r>
      <w:r w:rsidRPr="002F7BB9">
        <w:rPr>
          <w:rStyle w:val="a0"/>
          <w:rFonts w:ascii="Times New Roman" w:hAnsi="Times New Roman" w:cs="Times New Roman"/>
          <w:sz w:val="28"/>
          <w:szCs w:val="28"/>
          <w:lang w:val="pt-PT"/>
        </w:rPr>
        <w:t xml:space="preserve"> </w:t>
      </w:r>
      <w:r w:rsidR="008802A9" w:rsidRPr="002F7BB9">
        <w:rPr>
          <w:rStyle w:val="a0"/>
          <w:rFonts w:ascii="Times New Roman" w:hAnsi="Times New Roman" w:cs="Times New Roman"/>
          <w:sz w:val="28"/>
          <w:szCs w:val="28"/>
          <w:lang w:val="pt-PT"/>
        </w:rPr>
        <w:t>Administraţia publică l</w:t>
      </w:r>
      <w:r w:rsidRPr="002F7BB9">
        <w:rPr>
          <w:rStyle w:val="a0"/>
          <w:rFonts w:ascii="Times New Roman" w:hAnsi="Times New Roman" w:cs="Times New Roman"/>
          <w:sz w:val="28"/>
          <w:szCs w:val="28"/>
          <w:lang w:val="pt-PT"/>
        </w:rPr>
        <w:t>ocală şi competenţele acesteia</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(1) Autorităţile administraţiei publice locale promovează în teritoriu politicile de tineret şi coordonează implementarea acestora.</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(2) Autorităţile administraţiei publice locale au următoarele competenţe:</w:t>
      </w:r>
    </w:p>
    <w:p w:rsidR="005B082D" w:rsidRPr="002F7BB9" w:rsidRDefault="008802A9" w:rsidP="00DC7EE1">
      <w:pPr>
        <w:pStyle w:val="Normal1"/>
        <w:numPr>
          <w:ilvl w:val="0"/>
          <w:numId w:val="17"/>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susţin</w:t>
      </w:r>
      <w:r w:rsidR="005B082D" w:rsidRPr="002F7BB9">
        <w:rPr>
          <w:rStyle w:val="a0"/>
          <w:rFonts w:ascii="Times New Roman" w:hAnsi="Times New Roman" w:cs="Times New Roman"/>
          <w:sz w:val="28"/>
          <w:szCs w:val="28"/>
          <w:lang w:val="pt-PT"/>
        </w:rPr>
        <w:t xml:space="preserve"> activitatea </w:t>
      </w:r>
      <w:r w:rsidR="00931523" w:rsidRPr="002F7BB9">
        <w:rPr>
          <w:rStyle w:val="a0"/>
          <w:rFonts w:ascii="Times New Roman" w:hAnsi="Times New Roman" w:cs="Times New Roman"/>
          <w:sz w:val="28"/>
          <w:szCs w:val="28"/>
          <w:lang w:val="pt-PT"/>
        </w:rPr>
        <w:t xml:space="preserve">organizaţiilor şi </w:t>
      </w:r>
      <w:r w:rsidR="005B082D" w:rsidRPr="002F7BB9">
        <w:rPr>
          <w:rStyle w:val="a0"/>
          <w:rFonts w:ascii="Times New Roman" w:hAnsi="Times New Roman" w:cs="Times New Roman"/>
          <w:sz w:val="28"/>
          <w:szCs w:val="28"/>
          <w:lang w:val="pt-PT"/>
        </w:rPr>
        <w:t>instituţiilor de lucru cu</w:t>
      </w:r>
      <w:r w:rsidRPr="002F7BB9">
        <w:rPr>
          <w:rStyle w:val="a0"/>
          <w:rFonts w:ascii="Times New Roman" w:hAnsi="Times New Roman" w:cs="Times New Roman"/>
          <w:sz w:val="28"/>
          <w:szCs w:val="28"/>
          <w:lang w:val="pt-PT"/>
        </w:rPr>
        <w:t xml:space="preserve"> tinerii, care activează în bază</w:t>
      </w:r>
      <w:r w:rsidR="005B082D" w:rsidRPr="002F7BB9">
        <w:rPr>
          <w:rStyle w:val="a0"/>
          <w:rFonts w:ascii="Times New Roman" w:hAnsi="Times New Roman" w:cs="Times New Roman"/>
          <w:sz w:val="28"/>
          <w:szCs w:val="28"/>
          <w:lang w:val="pt-PT"/>
        </w:rPr>
        <w:t xml:space="preserve"> de Regulament, aprobat de autorităţile publice locale</w:t>
      </w:r>
      <w:r w:rsidRPr="002F7BB9">
        <w:rPr>
          <w:rStyle w:val="a0"/>
          <w:rFonts w:ascii="Times New Roman" w:hAnsi="Times New Roman" w:cs="Times New Roman"/>
          <w:sz w:val="28"/>
          <w:szCs w:val="28"/>
          <w:lang w:val="pt-PT"/>
        </w:rPr>
        <w:t>,</w:t>
      </w:r>
      <w:r w:rsidR="005B082D" w:rsidRPr="002F7BB9">
        <w:rPr>
          <w:rStyle w:val="a0"/>
          <w:rFonts w:ascii="Times New Roman" w:hAnsi="Times New Roman" w:cs="Times New Roman"/>
          <w:sz w:val="28"/>
          <w:szCs w:val="28"/>
          <w:lang w:val="pt-PT"/>
        </w:rPr>
        <w:t xml:space="preserve"> coordonat cu  Ministerul Tineretului şi Sportului;</w:t>
      </w:r>
    </w:p>
    <w:p w:rsidR="005B082D" w:rsidRPr="002F7BB9" w:rsidRDefault="005B082D" w:rsidP="00DC7EE1">
      <w:pPr>
        <w:pStyle w:val="Normal1"/>
        <w:numPr>
          <w:ilvl w:val="0"/>
          <w:numId w:val="17"/>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elaborează şi implementează politici de tineret la nivel local;</w:t>
      </w:r>
    </w:p>
    <w:p w:rsidR="005B082D" w:rsidRPr="002F7BB9" w:rsidRDefault="005B082D" w:rsidP="00DC7EE1">
      <w:pPr>
        <w:pStyle w:val="Normal1"/>
        <w:numPr>
          <w:ilvl w:val="0"/>
          <w:numId w:val="17"/>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organizează programe de granturi destinate organizaţiilor de tineret, pentru a susţine prin concurs proiectele şi iniţiativele tinerilor din comunitate;</w:t>
      </w:r>
    </w:p>
    <w:p w:rsidR="005B082D" w:rsidRPr="002F7BB9" w:rsidRDefault="008802A9" w:rsidP="00DC7EE1">
      <w:pPr>
        <w:pStyle w:val="Normal1"/>
        <w:numPr>
          <w:ilvl w:val="0"/>
          <w:numId w:val="17"/>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creează şi susţin financiar c</w:t>
      </w:r>
      <w:r w:rsidR="005B082D" w:rsidRPr="002F7BB9">
        <w:rPr>
          <w:rStyle w:val="a0"/>
          <w:rFonts w:ascii="Times New Roman" w:hAnsi="Times New Roman" w:cs="Times New Roman"/>
          <w:sz w:val="28"/>
          <w:szCs w:val="28"/>
          <w:lang w:val="pt-PT"/>
        </w:rPr>
        <w:t xml:space="preserve">entrele </w:t>
      </w:r>
      <w:r w:rsidR="005B082D" w:rsidRPr="002F7BB9">
        <w:rPr>
          <w:rStyle w:val="a0"/>
          <w:rFonts w:ascii="Times New Roman" w:hAnsi="Times New Roman" w:cs="Times New Roman"/>
          <w:sz w:val="28"/>
          <w:szCs w:val="28"/>
        </w:rPr>
        <w:t xml:space="preserve">de </w:t>
      </w:r>
      <w:r w:rsidRPr="002F7BB9">
        <w:rPr>
          <w:rStyle w:val="a0"/>
          <w:rFonts w:ascii="Times New Roman" w:hAnsi="Times New Roman" w:cs="Times New Roman"/>
          <w:sz w:val="28"/>
          <w:szCs w:val="28"/>
          <w:lang w:val="pt-PT"/>
        </w:rPr>
        <w:t>t</w:t>
      </w:r>
      <w:r w:rsidR="005B082D" w:rsidRPr="002F7BB9">
        <w:rPr>
          <w:rStyle w:val="a0"/>
          <w:rFonts w:ascii="Times New Roman" w:hAnsi="Times New Roman" w:cs="Times New Roman"/>
          <w:sz w:val="28"/>
          <w:szCs w:val="28"/>
          <w:lang w:val="pt-PT"/>
        </w:rPr>
        <w:t>iner</w:t>
      </w:r>
      <w:r w:rsidR="005B082D" w:rsidRPr="002F7BB9">
        <w:rPr>
          <w:rStyle w:val="a0"/>
          <w:rFonts w:ascii="Times New Roman" w:hAnsi="Times New Roman" w:cs="Times New Roman"/>
          <w:sz w:val="28"/>
          <w:szCs w:val="28"/>
        </w:rPr>
        <w:t>et</w:t>
      </w:r>
      <w:r w:rsidR="005B082D" w:rsidRPr="002F7BB9">
        <w:rPr>
          <w:rStyle w:val="a0"/>
          <w:rFonts w:ascii="Times New Roman" w:hAnsi="Times New Roman" w:cs="Times New Roman"/>
          <w:sz w:val="28"/>
          <w:szCs w:val="28"/>
          <w:lang w:val="pt-PT"/>
        </w:rPr>
        <w:t xml:space="preserve"> în comunitatea administrată, în limitele bugetului disponibil;</w:t>
      </w:r>
    </w:p>
    <w:p w:rsidR="005B082D" w:rsidRPr="002F7BB9" w:rsidRDefault="005B082D" w:rsidP="00DC7EE1">
      <w:pPr>
        <w:pStyle w:val="Normal1"/>
        <w:numPr>
          <w:ilvl w:val="0"/>
          <w:numId w:val="17"/>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stimulează participarea tinerilor în procesul decizional la nivel local;</w:t>
      </w:r>
    </w:p>
    <w:p w:rsidR="005B082D" w:rsidRPr="002F7BB9" w:rsidRDefault="005B082D" w:rsidP="00DC7EE1">
      <w:pPr>
        <w:pStyle w:val="Normal1"/>
        <w:numPr>
          <w:ilvl w:val="0"/>
          <w:numId w:val="17"/>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colaborează în implemetarea politicilor cu organizaţiile de tineret,</w:t>
      </w:r>
      <w:r w:rsidR="008802A9" w:rsidRPr="002F7BB9">
        <w:rPr>
          <w:rStyle w:val="a0"/>
          <w:rFonts w:ascii="Times New Roman" w:hAnsi="Times New Roman" w:cs="Times New Roman"/>
          <w:sz w:val="28"/>
          <w:szCs w:val="28"/>
        </w:rPr>
        <w:t xml:space="preserve"> c</w:t>
      </w:r>
      <w:r w:rsidRPr="002F7BB9">
        <w:rPr>
          <w:rStyle w:val="a0"/>
          <w:rFonts w:ascii="Times New Roman" w:hAnsi="Times New Roman" w:cs="Times New Roman"/>
          <w:sz w:val="28"/>
          <w:szCs w:val="28"/>
        </w:rPr>
        <w:t>e</w:t>
      </w:r>
      <w:r w:rsidR="008802A9" w:rsidRPr="002F7BB9">
        <w:rPr>
          <w:rStyle w:val="a0"/>
          <w:rFonts w:ascii="Times New Roman" w:hAnsi="Times New Roman" w:cs="Times New Roman"/>
          <w:sz w:val="28"/>
          <w:szCs w:val="28"/>
        </w:rPr>
        <w:t>ntrele de t</w:t>
      </w:r>
      <w:r w:rsidRPr="002F7BB9">
        <w:rPr>
          <w:rStyle w:val="a0"/>
          <w:rFonts w:ascii="Times New Roman" w:hAnsi="Times New Roman" w:cs="Times New Roman"/>
          <w:sz w:val="28"/>
          <w:szCs w:val="28"/>
        </w:rPr>
        <w:t>ineret,</w:t>
      </w:r>
      <w:r w:rsidRPr="002F7BB9">
        <w:rPr>
          <w:rStyle w:val="a0"/>
          <w:rFonts w:ascii="Times New Roman" w:hAnsi="Times New Roman" w:cs="Times New Roman"/>
          <w:sz w:val="28"/>
          <w:szCs w:val="28"/>
          <w:lang w:val="pt-PT"/>
        </w:rPr>
        <w:t xml:space="preserve"> filiale ale organizaţiilor naţionale şi inter</w:t>
      </w:r>
      <w:r w:rsidR="008802A9" w:rsidRPr="002F7BB9">
        <w:rPr>
          <w:rStyle w:val="a0"/>
          <w:rFonts w:ascii="Times New Roman" w:hAnsi="Times New Roman" w:cs="Times New Roman"/>
          <w:sz w:val="28"/>
          <w:szCs w:val="28"/>
          <w:lang w:val="pt-PT"/>
        </w:rPr>
        <w:t>naţionale, consiliile locale ale t</w:t>
      </w:r>
      <w:r w:rsidRPr="002F7BB9">
        <w:rPr>
          <w:rStyle w:val="a0"/>
          <w:rFonts w:ascii="Times New Roman" w:hAnsi="Times New Roman" w:cs="Times New Roman"/>
          <w:sz w:val="28"/>
          <w:szCs w:val="28"/>
          <w:lang w:val="pt-PT"/>
        </w:rPr>
        <w:t>inerilor şi structurile neformale de participare a tinerilor;</w:t>
      </w:r>
    </w:p>
    <w:p w:rsidR="005B082D" w:rsidRPr="002F7BB9" w:rsidRDefault="005B082D" w:rsidP="00DC7EE1">
      <w:pPr>
        <w:pStyle w:val="Normal1"/>
        <w:numPr>
          <w:ilvl w:val="0"/>
          <w:numId w:val="17"/>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asigură cu sedii, spaţii, oficii, locuri de agrement asociaţiil</w:t>
      </w:r>
      <w:r w:rsidRPr="002F7BB9">
        <w:rPr>
          <w:rStyle w:val="a0"/>
          <w:rFonts w:ascii="Times New Roman" w:hAnsi="Times New Roman" w:cs="Times New Roman"/>
          <w:sz w:val="28"/>
          <w:szCs w:val="28"/>
        </w:rPr>
        <w:t>e</w:t>
      </w:r>
      <w:r w:rsidR="008802A9" w:rsidRPr="002F7BB9">
        <w:rPr>
          <w:rStyle w:val="a0"/>
          <w:rFonts w:ascii="Times New Roman" w:hAnsi="Times New Roman" w:cs="Times New Roman"/>
          <w:sz w:val="28"/>
          <w:szCs w:val="28"/>
          <w:lang w:val="pt-PT"/>
        </w:rPr>
        <w:t xml:space="preserve"> obşteşti de tineret, c</w:t>
      </w:r>
      <w:r w:rsidRPr="002F7BB9">
        <w:rPr>
          <w:rStyle w:val="a0"/>
          <w:rFonts w:ascii="Times New Roman" w:hAnsi="Times New Roman" w:cs="Times New Roman"/>
          <w:sz w:val="28"/>
          <w:szCs w:val="28"/>
          <w:lang w:val="pt-PT"/>
        </w:rPr>
        <w:t>onsiliil</w:t>
      </w:r>
      <w:r w:rsidRPr="002F7BB9">
        <w:rPr>
          <w:rStyle w:val="a0"/>
          <w:rFonts w:ascii="Times New Roman" w:hAnsi="Times New Roman" w:cs="Times New Roman"/>
          <w:sz w:val="28"/>
          <w:szCs w:val="28"/>
        </w:rPr>
        <w:t>e</w:t>
      </w:r>
      <w:r w:rsidR="008802A9" w:rsidRPr="002F7BB9">
        <w:rPr>
          <w:rStyle w:val="a0"/>
          <w:rFonts w:ascii="Times New Roman" w:hAnsi="Times New Roman" w:cs="Times New Roman"/>
          <w:sz w:val="28"/>
          <w:szCs w:val="28"/>
          <w:lang w:val="pt-PT"/>
        </w:rPr>
        <w:t xml:space="preserve"> locale ale t</w:t>
      </w:r>
      <w:r w:rsidRPr="002F7BB9">
        <w:rPr>
          <w:rStyle w:val="a0"/>
          <w:rFonts w:ascii="Times New Roman" w:hAnsi="Times New Roman" w:cs="Times New Roman"/>
          <w:sz w:val="28"/>
          <w:szCs w:val="28"/>
          <w:lang w:val="pt-PT"/>
        </w:rPr>
        <w:t>inerilor</w:t>
      </w:r>
      <w:r w:rsidR="008802A9" w:rsidRPr="002F7BB9">
        <w:rPr>
          <w:rStyle w:val="a0"/>
          <w:rFonts w:ascii="Times New Roman" w:hAnsi="Times New Roman" w:cs="Times New Roman"/>
          <w:sz w:val="28"/>
          <w:szCs w:val="28"/>
          <w:lang w:val="pt-PT"/>
        </w:rPr>
        <w:t>, c</w:t>
      </w:r>
      <w:r w:rsidRPr="002F7BB9">
        <w:rPr>
          <w:rStyle w:val="a0"/>
          <w:rFonts w:ascii="Times New Roman" w:hAnsi="Times New Roman" w:cs="Times New Roman"/>
          <w:sz w:val="28"/>
          <w:szCs w:val="28"/>
          <w:lang w:val="pt-PT"/>
        </w:rPr>
        <w:t>entrel</w:t>
      </w:r>
      <w:r w:rsidRPr="002F7BB9">
        <w:rPr>
          <w:rStyle w:val="a0"/>
          <w:rFonts w:ascii="Times New Roman" w:hAnsi="Times New Roman" w:cs="Times New Roman"/>
          <w:sz w:val="28"/>
          <w:szCs w:val="28"/>
        </w:rPr>
        <w:t>e</w:t>
      </w:r>
      <w:r w:rsidR="008802A9" w:rsidRPr="002F7BB9">
        <w:rPr>
          <w:rStyle w:val="a0"/>
          <w:rFonts w:ascii="Times New Roman" w:hAnsi="Times New Roman" w:cs="Times New Roman"/>
          <w:sz w:val="28"/>
          <w:szCs w:val="28"/>
          <w:lang w:val="pt-PT"/>
        </w:rPr>
        <w:t xml:space="preserve"> de  t</w:t>
      </w:r>
      <w:r w:rsidRPr="002F7BB9">
        <w:rPr>
          <w:rStyle w:val="a0"/>
          <w:rFonts w:ascii="Times New Roman" w:hAnsi="Times New Roman" w:cs="Times New Roman"/>
          <w:sz w:val="28"/>
          <w:szCs w:val="28"/>
          <w:lang w:val="pt-PT"/>
        </w:rPr>
        <w:t>ineret</w:t>
      </w:r>
      <w:r w:rsidR="002F7BB9">
        <w:rPr>
          <w:rStyle w:val="a0"/>
          <w:rFonts w:ascii="Times New Roman" w:hAnsi="Times New Roman" w:cs="Times New Roman"/>
          <w:sz w:val="28"/>
          <w:szCs w:val="28"/>
          <w:lang w:val="pt-PT"/>
        </w:rPr>
        <w:t>,</w:t>
      </w:r>
      <w:r w:rsidRPr="002F7BB9">
        <w:rPr>
          <w:rStyle w:val="a0"/>
          <w:rFonts w:ascii="Times New Roman" w:hAnsi="Times New Roman" w:cs="Times New Roman"/>
          <w:sz w:val="28"/>
          <w:szCs w:val="28"/>
          <w:lang w:val="pt-PT"/>
        </w:rPr>
        <w:t xml:space="preserve"> potrivit legislaţiei în vigoare; </w:t>
      </w:r>
    </w:p>
    <w:p w:rsidR="005B082D" w:rsidRPr="002F7BB9" w:rsidRDefault="005B082D" w:rsidP="00DC7EE1">
      <w:pPr>
        <w:pStyle w:val="Normal1"/>
        <w:numPr>
          <w:ilvl w:val="0"/>
          <w:numId w:val="17"/>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lastRenderedPageBreak/>
        <w:t>contribuie la procesul de organizare a analizelor, cercetărilor şi</w:t>
      </w:r>
      <w:r w:rsidR="008802A9" w:rsidRPr="002F7BB9">
        <w:rPr>
          <w:rStyle w:val="a0"/>
          <w:rFonts w:ascii="Times New Roman" w:hAnsi="Times New Roman" w:cs="Times New Roman"/>
          <w:sz w:val="28"/>
          <w:szCs w:val="28"/>
          <w:lang w:val="pt-PT"/>
        </w:rPr>
        <w:t xml:space="preserve"> la</w:t>
      </w:r>
      <w:r w:rsidRPr="002F7BB9">
        <w:rPr>
          <w:rStyle w:val="a0"/>
          <w:rFonts w:ascii="Times New Roman" w:hAnsi="Times New Roman" w:cs="Times New Roman"/>
          <w:sz w:val="28"/>
          <w:szCs w:val="28"/>
          <w:lang w:val="pt-PT"/>
        </w:rPr>
        <w:t xml:space="preserve"> evidenţa  datelor statistice în domeniul tineretului la nivel local;</w:t>
      </w:r>
    </w:p>
    <w:p w:rsidR="005B082D" w:rsidRPr="002F7BB9" w:rsidRDefault="005B082D" w:rsidP="00DC7EE1">
      <w:pPr>
        <w:pStyle w:val="Normal1"/>
        <w:numPr>
          <w:ilvl w:val="0"/>
          <w:numId w:val="17"/>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asigură informarea tinerilor despre activităţile pe care le realizează şi afectează tinerii;</w:t>
      </w:r>
    </w:p>
    <w:p w:rsidR="005B082D" w:rsidRPr="002F7BB9" w:rsidRDefault="005B082D" w:rsidP="00DC7EE1">
      <w:pPr>
        <w:pStyle w:val="Normal1"/>
        <w:numPr>
          <w:ilvl w:val="0"/>
          <w:numId w:val="17"/>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evaluează anual situaţia tinerilor din raza teritoriului administrat în baza strategiei locale de tineret, programelor şi serviciilor pentru tineri şi propune acţiuni pentru redresarea situaţiei.</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(3) </w:t>
      </w:r>
      <w:r w:rsidR="008802A9" w:rsidRPr="002F7BB9">
        <w:rPr>
          <w:rStyle w:val="a0"/>
          <w:rFonts w:ascii="Times New Roman" w:hAnsi="Times New Roman" w:cs="Times New Roman"/>
          <w:sz w:val="28"/>
          <w:szCs w:val="28"/>
          <w:lang w:val="pt-PT"/>
        </w:rPr>
        <w:t>Administraţia publică l</w:t>
      </w:r>
      <w:r w:rsidRPr="002F7BB9">
        <w:rPr>
          <w:rStyle w:val="a0"/>
          <w:rFonts w:ascii="Times New Roman" w:hAnsi="Times New Roman" w:cs="Times New Roman"/>
          <w:sz w:val="28"/>
          <w:szCs w:val="28"/>
          <w:lang w:val="pt-PT"/>
        </w:rPr>
        <w:t>ocală dezvoltă instrumente pentru participarea tinerilor</w:t>
      </w:r>
      <w:r w:rsidR="00DE021B" w:rsidRPr="002F7BB9">
        <w:rPr>
          <w:rStyle w:val="a0"/>
          <w:rFonts w:ascii="Times New Roman" w:hAnsi="Times New Roman" w:cs="Times New Roman"/>
          <w:sz w:val="28"/>
          <w:szCs w:val="28"/>
          <w:lang w:val="pt-PT"/>
        </w:rPr>
        <w:t xml:space="preserve"> care</w:t>
      </w:r>
      <w:r w:rsidRPr="002F7BB9">
        <w:rPr>
          <w:rStyle w:val="a0"/>
          <w:rFonts w:ascii="Times New Roman" w:hAnsi="Times New Roman" w:cs="Times New Roman"/>
          <w:sz w:val="28"/>
          <w:szCs w:val="28"/>
          <w:lang w:val="pt-PT"/>
        </w:rPr>
        <w:t>:</w:t>
      </w:r>
    </w:p>
    <w:p w:rsidR="005B082D" w:rsidRPr="002F7BB9" w:rsidRDefault="00DE021B" w:rsidP="00DC7EE1">
      <w:pPr>
        <w:pStyle w:val="Normal1"/>
        <w:numPr>
          <w:ilvl w:val="0"/>
          <w:numId w:val="18"/>
        </w:numPr>
        <w:spacing w:after="0" w:line="360" w:lineRule="auto"/>
        <w:jc w:val="both"/>
        <w:rPr>
          <w:rStyle w:val="a0"/>
          <w:rFonts w:ascii="Times New Roman" w:hAnsi="Times New Roman" w:cs="Times New Roman"/>
          <w:color w:val="auto"/>
          <w:sz w:val="28"/>
          <w:szCs w:val="28"/>
          <w:lang w:val="pt-PT"/>
        </w:rPr>
      </w:pPr>
      <w:r w:rsidRPr="002F7BB9">
        <w:rPr>
          <w:rStyle w:val="a0"/>
          <w:rFonts w:ascii="Times New Roman" w:hAnsi="Times New Roman" w:cs="Times New Roman"/>
          <w:color w:val="auto"/>
          <w:sz w:val="28"/>
          <w:szCs w:val="28"/>
          <w:lang w:val="pt-PT"/>
        </w:rPr>
        <w:t>formează abilităţi</w:t>
      </w:r>
      <w:r w:rsidR="005B082D" w:rsidRPr="002F7BB9">
        <w:rPr>
          <w:rStyle w:val="a0"/>
          <w:rFonts w:ascii="Times New Roman" w:hAnsi="Times New Roman" w:cs="Times New Roman"/>
          <w:color w:val="auto"/>
          <w:sz w:val="28"/>
          <w:szCs w:val="28"/>
          <w:lang w:val="pt-PT"/>
        </w:rPr>
        <w:t xml:space="preserve"> pentru participare a tinerilor;</w:t>
      </w:r>
    </w:p>
    <w:p w:rsidR="005B082D" w:rsidRPr="002F7BB9" w:rsidRDefault="00DE021B" w:rsidP="00DC7EE1">
      <w:pPr>
        <w:pStyle w:val="Normal1"/>
        <w:numPr>
          <w:ilvl w:val="0"/>
          <w:numId w:val="18"/>
        </w:numPr>
        <w:spacing w:after="0" w:line="360" w:lineRule="auto"/>
        <w:jc w:val="both"/>
        <w:rPr>
          <w:rStyle w:val="a0"/>
          <w:rFonts w:ascii="Times New Roman" w:hAnsi="Times New Roman" w:cs="Times New Roman"/>
          <w:color w:val="auto"/>
          <w:sz w:val="28"/>
          <w:szCs w:val="28"/>
          <w:lang w:val="pt-PT"/>
        </w:rPr>
      </w:pPr>
      <w:r w:rsidRPr="002F7BB9">
        <w:rPr>
          <w:rStyle w:val="a0"/>
          <w:rFonts w:ascii="Times New Roman" w:hAnsi="Times New Roman" w:cs="Times New Roman"/>
          <w:color w:val="auto"/>
          <w:sz w:val="28"/>
          <w:szCs w:val="28"/>
          <w:lang w:val="pt-PT"/>
        </w:rPr>
        <w:t>informează tinerii</w:t>
      </w:r>
      <w:r w:rsidR="005B082D" w:rsidRPr="002F7BB9">
        <w:rPr>
          <w:rStyle w:val="a0"/>
          <w:rFonts w:ascii="Times New Roman" w:hAnsi="Times New Roman" w:cs="Times New Roman"/>
          <w:color w:val="auto"/>
          <w:sz w:val="28"/>
          <w:szCs w:val="28"/>
          <w:lang w:val="pt-PT"/>
        </w:rPr>
        <w:t>;</w:t>
      </w:r>
    </w:p>
    <w:p w:rsidR="005B082D" w:rsidRPr="002F7BB9" w:rsidRDefault="005B082D" w:rsidP="00DC7EE1">
      <w:pPr>
        <w:pStyle w:val="Normal1"/>
        <w:numPr>
          <w:ilvl w:val="0"/>
          <w:numId w:val="18"/>
        </w:numPr>
        <w:spacing w:after="0" w:line="360" w:lineRule="auto"/>
        <w:jc w:val="both"/>
        <w:rPr>
          <w:rStyle w:val="a0"/>
          <w:rFonts w:ascii="Times New Roman" w:hAnsi="Times New Roman" w:cs="Times New Roman"/>
          <w:color w:val="auto"/>
          <w:sz w:val="28"/>
          <w:szCs w:val="28"/>
          <w:lang w:val="pt-PT"/>
        </w:rPr>
      </w:pPr>
      <w:r w:rsidRPr="002F7BB9">
        <w:rPr>
          <w:rStyle w:val="a0"/>
          <w:rFonts w:ascii="Times New Roman" w:hAnsi="Times New Roman" w:cs="Times New Roman"/>
          <w:color w:val="auto"/>
          <w:sz w:val="28"/>
          <w:szCs w:val="28"/>
          <w:lang w:val="pt-PT"/>
        </w:rPr>
        <w:t>încuraj</w:t>
      </w:r>
      <w:r w:rsidR="00DE021B" w:rsidRPr="002F7BB9">
        <w:rPr>
          <w:rStyle w:val="a0"/>
          <w:rFonts w:ascii="Times New Roman" w:hAnsi="Times New Roman" w:cs="Times New Roman"/>
          <w:color w:val="auto"/>
          <w:sz w:val="28"/>
          <w:szCs w:val="28"/>
          <w:lang w:val="pt-PT"/>
        </w:rPr>
        <w:t>ează</w:t>
      </w:r>
      <w:r w:rsidRPr="002F7BB9">
        <w:rPr>
          <w:rStyle w:val="a0"/>
          <w:rFonts w:ascii="Times New Roman" w:hAnsi="Times New Roman" w:cs="Times New Roman"/>
          <w:color w:val="auto"/>
          <w:sz w:val="28"/>
          <w:szCs w:val="28"/>
          <w:lang w:val="pt-PT"/>
        </w:rPr>
        <w:t xml:space="preserve"> a tineri</w:t>
      </w:r>
      <w:r w:rsidR="00DE021B" w:rsidRPr="002F7BB9">
        <w:rPr>
          <w:rStyle w:val="a0"/>
          <w:rFonts w:ascii="Times New Roman" w:hAnsi="Times New Roman" w:cs="Times New Roman"/>
          <w:color w:val="auto"/>
          <w:sz w:val="28"/>
          <w:szCs w:val="28"/>
          <w:lang w:val="pt-PT"/>
        </w:rPr>
        <w:t>i</w:t>
      </w:r>
      <w:r w:rsidRPr="002F7BB9">
        <w:rPr>
          <w:rStyle w:val="a0"/>
          <w:rFonts w:ascii="Times New Roman" w:hAnsi="Times New Roman" w:cs="Times New Roman"/>
          <w:color w:val="auto"/>
          <w:sz w:val="28"/>
          <w:szCs w:val="28"/>
          <w:lang w:val="pt-PT"/>
        </w:rPr>
        <w:t xml:space="preserve"> să participe la activităţi de voluntariat;</w:t>
      </w:r>
    </w:p>
    <w:p w:rsidR="005B082D" w:rsidRPr="002F7BB9" w:rsidRDefault="00DE021B" w:rsidP="00DC7EE1">
      <w:pPr>
        <w:pStyle w:val="Normal1"/>
        <w:numPr>
          <w:ilvl w:val="0"/>
          <w:numId w:val="18"/>
        </w:numPr>
        <w:spacing w:after="0" w:line="360" w:lineRule="auto"/>
        <w:jc w:val="both"/>
        <w:rPr>
          <w:rStyle w:val="a0"/>
          <w:rFonts w:ascii="Times New Roman" w:hAnsi="Times New Roman" w:cs="Times New Roman"/>
          <w:color w:val="auto"/>
          <w:sz w:val="28"/>
          <w:szCs w:val="28"/>
          <w:lang w:val="pt-PT"/>
        </w:rPr>
      </w:pPr>
      <w:r w:rsidRPr="002F7BB9">
        <w:rPr>
          <w:rStyle w:val="a0"/>
          <w:rFonts w:ascii="Times New Roman" w:hAnsi="Times New Roman" w:cs="Times New Roman"/>
          <w:color w:val="auto"/>
          <w:sz w:val="28"/>
          <w:szCs w:val="28"/>
          <w:lang w:val="pt-PT"/>
        </w:rPr>
        <w:t>acordă</w:t>
      </w:r>
      <w:r w:rsidR="005B082D" w:rsidRPr="002F7BB9">
        <w:rPr>
          <w:rStyle w:val="a0"/>
          <w:rFonts w:ascii="Times New Roman" w:hAnsi="Times New Roman" w:cs="Times New Roman"/>
          <w:color w:val="auto"/>
          <w:sz w:val="28"/>
          <w:szCs w:val="28"/>
          <w:lang w:val="pt-PT"/>
        </w:rPr>
        <w:t xml:space="preserve"> sprijin inclusiv financiar</w:t>
      </w:r>
      <w:r w:rsidRPr="002F7BB9">
        <w:rPr>
          <w:rStyle w:val="a0"/>
          <w:rFonts w:ascii="Times New Roman" w:hAnsi="Times New Roman" w:cs="Times New Roman"/>
          <w:color w:val="auto"/>
          <w:sz w:val="28"/>
          <w:szCs w:val="28"/>
          <w:lang w:val="pt-PT"/>
        </w:rPr>
        <w:t xml:space="preserve"> </w:t>
      </w:r>
      <w:r w:rsidR="005B082D" w:rsidRPr="002F7BB9">
        <w:rPr>
          <w:rStyle w:val="a0"/>
          <w:rFonts w:ascii="Times New Roman" w:hAnsi="Times New Roman" w:cs="Times New Roman"/>
          <w:color w:val="auto"/>
          <w:sz w:val="28"/>
          <w:szCs w:val="28"/>
          <w:lang w:val="pt-PT"/>
        </w:rPr>
        <w:t>proiectelor şi iniţiativelor tinerilor de la nivel local;</w:t>
      </w:r>
    </w:p>
    <w:p w:rsidR="005B082D" w:rsidRPr="002F7BB9" w:rsidRDefault="005B082D" w:rsidP="00DC7EE1">
      <w:pPr>
        <w:pStyle w:val="Normal1"/>
        <w:numPr>
          <w:ilvl w:val="0"/>
          <w:numId w:val="18"/>
        </w:numPr>
        <w:spacing w:after="0" w:line="360" w:lineRule="auto"/>
        <w:jc w:val="both"/>
        <w:rPr>
          <w:rStyle w:val="a0"/>
          <w:rFonts w:ascii="Times New Roman" w:hAnsi="Times New Roman" w:cs="Times New Roman"/>
          <w:color w:val="auto"/>
          <w:sz w:val="28"/>
          <w:szCs w:val="28"/>
          <w:lang w:val="pt-PT"/>
        </w:rPr>
      </w:pPr>
      <w:r w:rsidRPr="002F7BB9">
        <w:rPr>
          <w:rStyle w:val="a0"/>
          <w:rFonts w:ascii="Times New Roman" w:hAnsi="Times New Roman" w:cs="Times New Roman"/>
          <w:color w:val="auto"/>
          <w:sz w:val="28"/>
          <w:szCs w:val="28"/>
          <w:lang w:val="pt-PT"/>
        </w:rPr>
        <w:t>cre</w:t>
      </w:r>
      <w:r w:rsidR="00DE021B" w:rsidRPr="002F7BB9">
        <w:rPr>
          <w:rStyle w:val="a0"/>
          <w:rFonts w:ascii="Times New Roman" w:hAnsi="Times New Roman" w:cs="Times New Roman"/>
          <w:color w:val="auto"/>
          <w:sz w:val="28"/>
          <w:szCs w:val="28"/>
          <w:lang w:val="pt-PT"/>
        </w:rPr>
        <w:t>ază</w:t>
      </w:r>
      <w:r w:rsidRPr="002F7BB9">
        <w:rPr>
          <w:rStyle w:val="a0"/>
          <w:rFonts w:ascii="Times New Roman" w:hAnsi="Times New Roman" w:cs="Times New Roman"/>
          <w:color w:val="auto"/>
          <w:sz w:val="28"/>
          <w:szCs w:val="28"/>
          <w:lang w:val="pt-PT"/>
        </w:rPr>
        <w:t xml:space="preserve"> structuri consultative în domeniul politicilor de tineret pe principii de paritate.</w:t>
      </w:r>
    </w:p>
    <w:p w:rsidR="005B082D" w:rsidRPr="002F7BB9" w:rsidRDefault="008802A9"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(4) Autorităţile publice l</w:t>
      </w:r>
      <w:r w:rsidR="005B082D" w:rsidRPr="002F7BB9">
        <w:rPr>
          <w:rStyle w:val="a0"/>
          <w:rFonts w:ascii="Times New Roman" w:hAnsi="Times New Roman" w:cs="Times New Roman"/>
          <w:sz w:val="28"/>
          <w:szCs w:val="28"/>
          <w:lang w:val="pt-PT"/>
        </w:rPr>
        <w:t>ocale de nivelul al doilea crează organe locale de specialitate în domeniul tineretului în forma organizatorică de subdiviziuni interioare, subordonate consiliilor raionale/ municipale. În UTA Găgăuzia aceste organe sînt create de Adunarea Populară şi se subordonează acesteia.</w:t>
      </w:r>
      <w:r w:rsidR="005B082D" w:rsidRPr="002F7BB9">
        <w:rPr>
          <w:rFonts w:ascii="Times New Roman" w:hAnsi="Times New Roman" w:cs="Times New Roman"/>
          <w:color w:val="auto"/>
          <w:sz w:val="28"/>
          <w:szCs w:val="28"/>
          <w:lang w:eastAsia="en-US"/>
        </w:rPr>
        <w:t xml:space="preserve"> </w:t>
      </w:r>
      <w:proofErr w:type="gramStart"/>
      <w:r w:rsidR="005B082D" w:rsidRPr="002F7BB9">
        <w:rPr>
          <w:rFonts w:ascii="Times New Roman" w:hAnsi="Times New Roman" w:cs="Times New Roman"/>
          <w:sz w:val="28"/>
          <w:szCs w:val="28"/>
        </w:rPr>
        <w:t>Titulatura, structura şi regulamentele de funcţionare ale organelor locale de specialitate în domeniul tineretului se stabilesc de consiliile raionale/municipale, iar în UTA Găgăuzia – de Adunarea Populară, în baza structurii-tip şi a regulamentului-tip aprobate de Ministerul Tineretului şi Sportului.</w:t>
      </w:r>
      <w:proofErr w:type="gramEnd"/>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Articolul 13.</w:t>
      </w:r>
      <w:r w:rsidRPr="002F7BB9">
        <w:rPr>
          <w:rStyle w:val="a0"/>
          <w:rFonts w:ascii="Times New Roman" w:hAnsi="Times New Roman" w:cs="Times New Roman"/>
          <w:sz w:val="28"/>
          <w:szCs w:val="28"/>
          <w:lang w:val="pt-PT"/>
        </w:rPr>
        <w:t xml:space="preserve"> </w:t>
      </w:r>
      <w:r w:rsidR="008802A9" w:rsidRPr="002F7BB9">
        <w:rPr>
          <w:rStyle w:val="a0"/>
          <w:rFonts w:ascii="Times New Roman" w:hAnsi="Times New Roman" w:cs="Times New Roman"/>
          <w:sz w:val="28"/>
          <w:szCs w:val="28"/>
          <w:lang w:val="pt-PT"/>
        </w:rPr>
        <w:t>Centrele de t</w:t>
      </w:r>
      <w:r w:rsidRPr="002F7BB9">
        <w:rPr>
          <w:rStyle w:val="a0"/>
          <w:rFonts w:ascii="Times New Roman" w:hAnsi="Times New Roman" w:cs="Times New Roman"/>
          <w:sz w:val="28"/>
          <w:szCs w:val="28"/>
          <w:lang w:val="pt-PT"/>
        </w:rPr>
        <w:t>iner</w:t>
      </w:r>
      <w:r w:rsidRPr="002F7BB9">
        <w:rPr>
          <w:rStyle w:val="a0"/>
          <w:rFonts w:ascii="Times New Roman" w:hAnsi="Times New Roman" w:cs="Times New Roman"/>
          <w:sz w:val="28"/>
          <w:szCs w:val="28"/>
        </w:rPr>
        <w:t>et</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(1) Centrul </w:t>
      </w:r>
      <w:r w:rsidRPr="002F7BB9">
        <w:rPr>
          <w:rStyle w:val="a0"/>
          <w:rFonts w:ascii="Times New Roman" w:hAnsi="Times New Roman" w:cs="Times New Roman"/>
          <w:sz w:val="28"/>
          <w:szCs w:val="28"/>
        </w:rPr>
        <w:t xml:space="preserve">de </w:t>
      </w:r>
      <w:r w:rsidR="006A7940" w:rsidRPr="002F7BB9">
        <w:rPr>
          <w:rStyle w:val="a0"/>
          <w:rFonts w:ascii="Times New Roman" w:hAnsi="Times New Roman" w:cs="Times New Roman"/>
          <w:sz w:val="28"/>
          <w:szCs w:val="28"/>
          <w:lang w:val="pt-PT"/>
        </w:rPr>
        <w:t>t</w:t>
      </w:r>
      <w:r w:rsidRPr="002F7BB9">
        <w:rPr>
          <w:rStyle w:val="a0"/>
          <w:rFonts w:ascii="Times New Roman" w:hAnsi="Times New Roman" w:cs="Times New Roman"/>
          <w:sz w:val="28"/>
          <w:szCs w:val="28"/>
          <w:lang w:val="pt-PT"/>
        </w:rPr>
        <w:t>iner</w:t>
      </w:r>
      <w:r w:rsidRPr="002F7BB9">
        <w:rPr>
          <w:rStyle w:val="a0"/>
          <w:rFonts w:ascii="Times New Roman" w:hAnsi="Times New Roman" w:cs="Times New Roman"/>
          <w:sz w:val="28"/>
          <w:szCs w:val="28"/>
        </w:rPr>
        <w:t xml:space="preserve">et </w:t>
      </w:r>
      <w:r w:rsidRPr="002F7BB9">
        <w:rPr>
          <w:rStyle w:val="a0"/>
          <w:rFonts w:ascii="Times New Roman" w:hAnsi="Times New Roman" w:cs="Times New Roman"/>
          <w:sz w:val="28"/>
          <w:szCs w:val="28"/>
          <w:lang w:val="pt-PT"/>
        </w:rPr>
        <w:t>se înfiinţează şi funcţionează ca serviciu de interes public.</w:t>
      </w:r>
    </w:p>
    <w:p w:rsidR="005B082D" w:rsidRPr="002F7BB9" w:rsidRDefault="005B082D" w:rsidP="00806AFA">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w:t>
      </w:r>
      <w:r w:rsidRPr="002F7BB9">
        <w:rPr>
          <w:rStyle w:val="a0"/>
          <w:rFonts w:ascii="Times New Roman" w:hAnsi="Times New Roman" w:cs="Times New Roman"/>
          <w:sz w:val="28"/>
          <w:szCs w:val="28"/>
        </w:rPr>
        <w:t>2</w:t>
      </w:r>
      <w:r w:rsidRPr="002F7BB9">
        <w:rPr>
          <w:rStyle w:val="a0"/>
          <w:rFonts w:ascii="Times New Roman" w:hAnsi="Times New Roman" w:cs="Times New Roman"/>
          <w:sz w:val="28"/>
          <w:szCs w:val="28"/>
          <w:lang w:val="pt-PT"/>
        </w:rPr>
        <w:t xml:space="preserve">) Centrul </w:t>
      </w:r>
      <w:r w:rsidRPr="002F7BB9">
        <w:rPr>
          <w:rStyle w:val="a0"/>
          <w:rFonts w:ascii="Times New Roman" w:hAnsi="Times New Roman" w:cs="Times New Roman"/>
          <w:sz w:val="28"/>
          <w:szCs w:val="28"/>
        </w:rPr>
        <w:t xml:space="preserve">de </w:t>
      </w:r>
      <w:r w:rsidR="006A7940" w:rsidRPr="002F7BB9">
        <w:rPr>
          <w:rStyle w:val="a0"/>
          <w:rFonts w:ascii="Times New Roman" w:hAnsi="Times New Roman" w:cs="Times New Roman"/>
          <w:sz w:val="28"/>
          <w:szCs w:val="28"/>
          <w:lang w:val="pt-PT"/>
        </w:rPr>
        <w:t>t</w:t>
      </w:r>
      <w:r w:rsidRPr="002F7BB9">
        <w:rPr>
          <w:rStyle w:val="a0"/>
          <w:rFonts w:ascii="Times New Roman" w:hAnsi="Times New Roman" w:cs="Times New Roman"/>
          <w:sz w:val="28"/>
          <w:szCs w:val="28"/>
          <w:lang w:val="pt-PT"/>
        </w:rPr>
        <w:t>iner</w:t>
      </w:r>
      <w:r w:rsidRPr="002F7BB9">
        <w:rPr>
          <w:rStyle w:val="a0"/>
          <w:rFonts w:ascii="Times New Roman" w:hAnsi="Times New Roman" w:cs="Times New Roman"/>
          <w:sz w:val="28"/>
          <w:szCs w:val="28"/>
        </w:rPr>
        <w:t xml:space="preserve">et </w:t>
      </w:r>
      <w:r w:rsidRPr="002F7BB9">
        <w:rPr>
          <w:rStyle w:val="a0"/>
          <w:rFonts w:ascii="Times New Roman" w:hAnsi="Times New Roman" w:cs="Times New Roman"/>
          <w:sz w:val="28"/>
          <w:szCs w:val="28"/>
          <w:lang w:val="pt-PT"/>
        </w:rPr>
        <w:t>asigură informarea, orientarea, consilierea, educaţia, organizarea şi petrecerea timpului liber</w:t>
      </w:r>
      <w:r w:rsidR="006A7940" w:rsidRPr="002F7BB9">
        <w:rPr>
          <w:rStyle w:val="a0"/>
          <w:rFonts w:ascii="Times New Roman" w:hAnsi="Times New Roman" w:cs="Times New Roman"/>
          <w:sz w:val="28"/>
          <w:szCs w:val="28"/>
          <w:lang w:val="pt-PT"/>
        </w:rPr>
        <w:t xml:space="preserve"> a tinerilor</w:t>
      </w:r>
      <w:r w:rsidRPr="002F7BB9">
        <w:rPr>
          <w:rStyle w:val="a0"/>
          <w:rFonts w:ascii="Times New Roman" w:hAnsi="Times New Roman" w:cs="Times New Roman"/>
          <w:sz w:val="28"/>
          <w:szCs w:val="28"/>
          <w:lang w:val="pt-PT"/>
        </w:rPr>
        <w:t xml:space="preserve">, contribuind la pregătirea integrării sociale şi profesionale a tinerilor.  </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lastRenderedPageBreak/>
        <w:t>(3) Fondatorul asigu</w:t>
      </w:r>
      <w:r w:rsidR="006A7940" w:rsidRPr="002F7BB9">
        <w:rPr>
          <w:rStyle w:val="a0"/>
          <w:rFonts w:ascii="Times New Roman" w:hAnsi="Times New Roman" w:cs="Times New Roman"/>
          <w:sz w:val="28"/>
          <w:szCs w:val="28"/>
          <w:lang w:val="pt-PT"/>
        </w:rPr>
        <w:t>ră dezvoltarea şi funcţionarea c</w:t>
      </w:r>
      <w:r w:rsidRPr="002F7BB9">
        <w:rPr>
          <w:rStyle w:val="a0"/>
          <w:rFonts w:ascii="Times New Roman" w:hAnsi="Times New Roman" w:cs="Times New Roman"/>
          <w:sz w:val="28"/>
          <w:szCs w:val="28"/>
          <w:lang w:val="pt-PT"/>
        </w:rPr>
        <w:t>entrelor de</w:t>
      </w:r>
      <w:r w:rsidR="006A7940" w:rsidRPr="002F7BB9">
        <w:rPr>
          <w:rStyle w:val="a0"/>
          <w:rFonts w:ascii="Times New Roman" w:hAnsi="Times New Roman" w:cs="Times New Roman"/>
          <w:sz w:val="28"/>
          <w:szCs w:val="28"/>
          <w:lang w:val="pt-PT"/>
        </w:rPr>
        <w:t xml:space="preserve"> t</w:t>
      </w:r>
      <w:r w:rsidRPr="002F7BB9">
        <w:rPr>
          <w:rStyle w:val="a0"/>
          <w:rFonts w:ascii="Times New Roman" w:hAnsi="Times New Roman" w:cs="Times New Roman"/>
          <w:sz w:val="28"/>
          <w:szCs w:val="28"/>
          <w:lang w:val="pt-PT"/>
        </w:rPr>
        <w:t xml:space="preserve">ineret, fie în mod autonom, fie prin asociere cu alte autorităţi, precum şi prin colaborarea </w:t>
      </w:r>
      <w:r w:rsidR="006A7940" w:rsidRPr="002F7BB9">
        <w:rPr>
          <w:rStyle w:val="a0"/>
          <w:rFonts w:ascii="Times New Roman" w:hAnsi="Times New Roman" w:cs="Times New Roman"/>
          <w:sz w:val="28"/>
          <w:szCs w:val="28"/>
          <w:lang w:val="pt-PT"/>
        </w:rPr>
        <w:t xml:space="preserve">cu </w:t>
      </w:r>
      <w:r w:rsidRPr="002F7BB9">
        <w:rPr>
          <w:rStyle w:val="a0"/>
          <w:rFonts w:ascii="Times New Roman" w:hAnsi="Times New Roman" w:cs="Times New Roman"/>
          <w:sz w:val="28"/>
          <w:szCs w:val="28"/>
          <w:lang w:val="pt-PT"/>
        </w:rPr>
        <w:t>organizaţii</w:t>
      </w:r>
      <w:r w:rsidR="006A7940" w:rsidRPr="002F7BB9">
        <w:rPr>
          <w:rStyle w:val="a0"/>
          <w:rFonts w:ascii="Times New Roman" w:hAnsi="Times New Roman" w:cs="Times New Roman"/>
          <w:sz w:val="28"/>
          <w:szCs w:val="28"/>
          <w:lang w:val="pt-PT"/>
        </w:rPr>
        <w:t>le</w:t>
      </w:r>
      <w:r w:rsidRPr="002F7BB9">
        <w:rPr>
          <w:rStyle w:val="a0"/>
          <w:rFonts w:ascii="Times New Roman" w:hAnsi="Times New Roman" w:cs="Times New Roman"/>
          <w:sz w:val="28"/>
          <w:szCs w:val="28"/>
          <w:lang w:val="pt-PT"/>
        </w:rPr>
        <w:t xml:space="preserve"> necomerciale şi cu agenţi</w:t>
      </w:r>
      <w:r w:rsidR="006A7940" w:rsidRPr="002F7BB9">
        <w:rPr>
          <w:rStyle w:val="a0"/>
          <w:rFonts w:ascii="Times New Roman" w:hAnsi="Times New Roman" w:cs="Times New Roman"/>
          <w:sz w:val="28"/>
          <w:szCs w:val="28"/>
          <w:lang w:val="pt-PT"/>
        </w:rPr>
        <w:t>i</w:t>
      </w:r>
      <w:r w:rsidRPr="002F7BB9">
        <w:rPr>
          <w:rStyle w:val="a0"/>
          <w:rFonts w:ascii="Times New Roman" w:hAnsi="Times New Roman" w:cs="Times New Roman"/>
          <w:sz w:val="28"/>
          <w:szCs w:val="28"/>
          <w:lang w:val="pt-PT"/>
        </w:rPr>
        <w:t xml:space="preserve"> economici din ţară şi străinătate.</w:t>
      </w:r>
    </w:p>
    <w:p w:rsidR="00DE021B"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w:t>
      </w:r>
      <w:r w:rsidRPr="002F7BB9">
        <w:rPr>
          <w:rStyle w:val="a0"/>
          <w:rFonts w:ascii="Times New Roman" w:hAnsi="Times New Roman" w:cs="Times New Roman"/>
          <w:sz w:val="28"/>
          <w:szCs w:val="28"/>
        </w:rPr>
        <w:t>4</w:t>
      </w:r>
      <w:r w:rsidR="006A7940" w:rsidRPr="002F7BB9">
        <w:rPr>
          <w:rStyle w:val="a0"/>
          <w:rFonts w:ascii="Times New Roman" w:hAnsi="Times New Roman" w:cs="Times New Roman"/>
          <w:sz w:val="28"/>
          <w:szCs w:val="28"/>
          <w:lang w:val="pt-PT"/>
        </w:rPr>
        <w:t>) Centrul de t</w:t>
      </w:r>
      <w:r w:rsidRPr="002F7BB9">
        <w:rPr>
          <w:rStyle w:val="a0"/>
          <w:rFonts w:ascii="Times New Roman" w:hAnsi="Times New Roman" w:cs="Times New Roman"/>
          <w:sz w:val="28"/>
          <w:szCs w:val="28"/>
          <w:lang w:val="pt-PT"/>
        </w:rPr>
        <w:t>iner</w:t>
      </w:r>
      <w:r w:rsidRPr="002F7BB9">
        <w:rPr>
          <w:rStyle w:val="a0"/>
          <w:rFonts w:ascii="Times New Roman" w:hAnsi="Times New Roman" w:cs="Times New Roman"/>
          <w:sz w:val="28"/>
          <w:szCs w:val="28"/>
        </w:rPr>
        <w:t>et</w:t>
      </w:r>
      <w:r w:rsidRPr="002F7BB9">
        <w:rPr>
          <w:rStyle w:val="a0"/>
          <w:rFonts w:ascii="Times New Roman" w:hAnsi="Times New Roman" w:cs="Times New Roman"/>
          <w:sz w:val="28"/>
          <w:szCs w:val="28"/>
          <w:lang w:val="pt-PT"/>
        </w:rPr>
        <w:t xml:space="preserve"> activează în baza unui Regulament-cadru, cu respectarea standardelor de calitate pentru serviciile prestate, aprobat</w:t>
      </w:r>
      <w:r w:rsidR="006A7940" w:rsidRPr="002F7BB9">
        <w:rPr>
          <w:rStyle w:val="a0"/>
          <w:rFonts w:ascii="Times New Roman" w:hAnsi="Times New Roman" w:cs="Times New Roman"/>
          <w:sz w:val="28"/>
          <w:szCs w:val="28"/>
          <w:lang w:val="pt-PT"/>
        </w:rPr>
        <w:t>e</w:t>
      </w:r>
      <w:r w:rsidRPr="002F7BB9">
        <w:rPr>
          <w:rStyle w:val="a0"/>
          <w:rFonts w:ascii="Times New Roman" w:hAnsi="Times New Roman" w:cs="Times New Roman"/>
          <w:sz w:val="28"/>
          <w:szCs w:val="28"/>
          <w:lang w:val="pt-PT"/>
        </w:rPr>
        <w:t xml:space="preserve"> de Ministerul Tineretului şi Sportului.</w:t>
      </w:r>
    </w:p>
    <w:p w:rsidR="00DE021B" w:rsidRPr="002F7BB9" w:rsidRDefault="00DE021B"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(5) Angajarea personalului de conducere se face prin concurs, organizat în conformitate cu regulamentul aprobat de Mini</w:t>
      </w:r>
      <w:r w:rsidR="0097625B">
        <w:rPr>
          <w:rStyle w:val="a0"/>
          <w:rFonts w:ascii="Times New Roman" w:hAnsi="Times New Roman" w:cs="Times New Roman"/>
          <w:sz w:val="28"/>
          <w:szCs w:val="28"/>
          <w:lang w:val="pt-PT"/>
        </w:rPr>
        <w:t>sterul Tineretului şi Sportului, fiind constituită o comisie din care face parte şi un reprezentant al autorităţii publice centrale de specialitate.</w:t>
      </w:r>
      <w:bookmarkStart w:id="0" w:name="_GoBack"/>
      <w:bookmarkEnd w:id="0"/>
    </w:p>
    <w:p w:rsidR="005B082D" w:rsidRPr="002F7BB9" w:rsidRDefault="00DE021B"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(6) În centrele de tineret, posturile specialiştilor de tineret vacante se ocupă prin concurs, organizat la n</w:t>
      </w:r>
      <w:r w:rsidR="00473A94" w:rsidRPr="002F7BB9">
        <w:rPr>
          <w:rStyle w:val="a0"/>
          <w:rFonts w:ascii="Times New Roman" w:hAnsi="Times New Roman" w:cs="Times New Roman"/>
          <w:sz w:val="28"/>
          <w:szCs w:val="28"/>
          <w:lang w:val="pt-PT"/>
        </w:rPr>
        <w:t>ivelul centrului de tineret</w:t>
      </w:r>
      <w:r w:rsidRPr="002F7BB9">
        <w:rPr>
          <w:rStyle w:val="a0"/>
          <w:rFonts w:ascii="Times New Roman" w:hAnsi="Times New Roman" w:cs="Times New Roman"/>
          <w:sz w:val="28"/>
          <w:szCs w:val="28"/>
          <w:lang w:val="pt-PT"/>
        </w:rPr>
        <w:t xml:space="preserve">, conform unei metodologii </w:t>
      </w:r>
      <w:r w:rsidR="00473A94" w:rsidRPr="002F7BB9">
        <w:rPr>
          <w:rStyle w:val="a0"/>
          <w:rFonts w:ascii="Times New Roman" w:hAnsi="Times New Roman" w:cs="Times New Roman"/>
          <w:sz w:val="28"/>
          <w:szCs w:val="28"/>
          <w:lang w:val="pt-PT"/>
        </w:rPr>
        <w:t>aprobate de Ministerul Tineretului şi Sportului</w:t>
      </w:r>
      <w:r w:rsidRPr="002F7BB9">
        <w:rPr>
          <w:rStyle w:val="a0"/>
          <w:rFonts w:ascii="Times New Roman" w:hAnsi="Times New Roman" w:cs="Times New Roman"/>
          <w:sz w:val="28"/>
          <w:szCs w:val="28"/>
          <w:lang w:val="pt-PT"/>
        </w:rPr>
        <w:t>.</w:t>
      </w:r>
      <w:r w:rsidR="005B082D" w:rsidRPr="002F7BB9">
        <w:rPr>
          <w:rStyle w:val="a0"/>
          <w:rFonts w:ascii="Times New Roman" w:hAnsi="Times New Roman" w:cs="Times New Roman"/>
          <w:sz w:val="28"/>
          <w:szCs w:val="28"/>
          <w:lang w:val="pt-PT"/>
        </w:rPr>
        <w:t xml:space="preserve"> </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p>
    <w:p w:rsidR="005B082D" w:rsidRPr="002F7BB9" w:rsidRDefault="005B082D" w:rsidP="00DC7EE1">
      <w:pPr>
        <w:pStyle w:val="Normal1"/>
        <w:spacing w:after="0" w:line="360" w:lineRule="auto"/>
        <w:jc w:val="center"/>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Capitolul IV</w:t>
      </w:r>
    </w:p>
    <w:p w:rsidR="005B082D" w:rsidRPr="002F7BB9" w:rsidRDefault="005B082D" w:rsidP="003A2DDF">
      <w:pPr>
        <w:pStyle w:val="Normal1"/>
        <w:spacing w:after="0" w:line="360" w:lineRule="auto"/>
        <w:jc w:val="center"/>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STRUCTURILE NECOMERCIALE  DE TINERET</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Articolul 14</w:t>
      </w:r>
      <w:r w:rsidRPr="002F7BB9">
        <w:rPr>
          <w:rStyle w:val="a0"/>
          <w:rFonts w:ascii="Times New Roman" w:hAnsi="Times New Roman" w:cs="Times New Roman"/>
          <w:bCs/>
          <w:sz w:val="28"/>
          <w:szCs w:val="28"/>
          <w:lang w:val="pt-PT"/>
        </w:rPr>
        <w:t xml:space="preserve">. </w:t>
      </w:r>
      <w:r w:rsidRPr="002F7BB9">
        <w:rPr>
          <w:rStyle w:val="a0"/>
          <w:rFonts w:ascii="Times New Roman" w:hAnsi="Times New Roman" w:cs="Times New Roman"/>
          <w:sz w:val="28"/>
          <w:szCs w:val="28"/>
          <w:lang w:val="pt-PT"/>
        </w:rPr>
        <w:t>Organizaţiile de tineret</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(1) Tinerii au dreptul de a se organiza benevol în organizaţii de tineret, care îşi desfăşoară activitatea în conformitate cu legislaţia Republicii Moldova. Tinerii pot fi membri sau beneficiari ai organizaţiilor de tineret în conformitate cu statutul acestora.</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(2) Organi</w:t>
      </w:r>
      <w:r w:rsidR="00265CFA" w:rsidRPr="002F7BB9">
        <w:rPr>
          <w:rStyle w:val="a0"/>
          <w:rFonts w:ascii="Times New Roman" w:hAnsi="Times New Roman" w:cs="Times New Roman"/>
          <w:sz w:val="28"/>
          <w:szCs w:val="28"/>
          <w:lang w:val="pt-PT"/>
        </w:rPr>
        <w:t>zaţiile de tineret au dreptul</w:t>
      </w:r>
      <w:r w:rsidRPr="002F7BB9">
        <w:rPr>
          <w:rStyle w:val="a0"/>
          <w:rFonts w:ascii="Times New Roman" w:hAnsi="Times New Roman" w:cs="Times New Roman"/>
          <w:sz w:val="28"/>
          <w:szCs w:val="28"/>
          <w:lang w:val="pt-PT"/>
        </w:rPr>
        <w:t>:</w:t>
      </w:r>
    </w:p>
    <w:p w:rsidR="005B082D" w:rsidRPr="002F7BB9" w:rsidRDefault="00265CFA" w:rsidP="00DC7EE1">
      <w:pPr>
        <w:pStyle w:val="Normal1"/>
        <w:numPr>
          <w:ilvl w:val="0"/>
          <w:numId w:val="20"/>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să </w:t>
      </w:r>
      <w:r w:rsidR="005B082D" w:rsidRPr="002F7BB9">
        <w:rPr>
          <w:rStyle w:val="a0"/>
          <w:rFonts w:ascii="Times New Roman" w:hAnsi="Times New Roman" w:cs="Times New Roman"/>
          <w:sz w:val="28"/>
          <w:szCs w:val="28"/>
          <w:lang w:val="pt-PT"/>
        </w:rPr>
        <w:t>participe în procesul de elaborare, implementare şi evaluare a politicilor de tineret;</w:t>
      </w:r>
    </w:p>
    <w:p w:rsidR="005B082D" w:rsidRPr="002F7BB9" w:rsidRDefault="00265CFA" w:rsidP="00DC7EE1">
      <w:pPr>
        <w:pStyle w:val="Normal1"/>
        <w:numPr>
          <w:ilvl w:val="0"/>
          <w:numId w:val="20"/>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să </w:t>
      </w:r>
      <w:r w:rsidR="005B082D" w:rsidRPr="002F7BB9">
        <w:rPr>
          <w:rStyle w:val="a0"/>
          <w:rFonts w:ascii="Times New Roman" w:hAnsi="Times New Roman" w:cs="Times New Roman"/>
          <w:sz w:val="28"/>
          <w:szCs w:val="28"/>
          <w:lang w:val="pt-PT"/>
        </w:rPr>
        <w:t>înainteze autorităţilor administraţiei publice centrale şi locale propuneri pentru modificarea legislaţiei în vigoare cu privire la tineret;</w:t>
      </w:r>
    </w:p>
    <w:p w:rsidR="005B082D" w:rsidRPr="002F7BB9" w:rsidRDefault="00265CFA" w:rsidP="00DC7EE1">
      <w:pPr>
        <w:pStyle w:val="Normal1"/>
        <w:numPr>
          <w:ilvl w:val="0"/>
          <w:numId w:val="20"/>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să </w:t>
      </w:r>
      <w:r w:rsidR="005B082D" w:rsidRPr="002F7BB9">
        <w:rPr>
          <w:rStyle w:val="a0"/>
          <w:rFonts w:ascii="Times New Roman" w:hAnsi="Times New Roman" w:cs="Times New Roman"/>
          <w:sz w:val="28"/>
          <w:szCs w:val="28"/>
          <w:lang w:val="pt-PT"/>
        </w:rPr>
        <w:t>promoveze şi</w:t>
      </w:r>
      <w:r w:rsidRPr="002F7BB9">
        <w:rPr>
          <w:rStyle w:val="a0"/>
          <w:rFonts w:ascii="Times New Roman" w:hAnsi="Times New Roman" w:cs="Times New Roman"/>
          <w:sz w:val="28"/>
          <w:szCs w:val="28"/>
          <w:lang w:val="pt-PT"/>
        </w:rPr>
        <w:t xml:space="preserve"> să</w:t>
      </w:r>
      <w:r w:rsidR="005B082D" w:rsidRPr="002F7BB9">
        <w:rPr>
          <w:rStyle w:val="a0"/>
          <w:rFonts w:ascii="Times New Roman" w:hAnsi="Times New Roman" w:cs="Times New Roman"/>
          <w:sz w:val="28"/>
          <w:szCs w:val="28"/>
          <w:lang w:val="pt-PT"/>
        </w:rPr>
        <w:t xml:space="preserve"> sprijine interesele comune ale tinerilor prin desfăşurarea de programe şi activităţi la nivel local,</w:t>
      </w:r>
      <w:r w:rsidR="005B082D" w:rsidRPr="002F7BB9">
        <w:rPr>
          <w:rStyle w:val="a0"/>
          <w:rFonts w:ascii="Times New Roman" w:hAnsi="Times New Roman" w:cs="Times New Roman"/>
          <w:sz w:val="28"/>
          <w:szCs w:val="28"/>
        </w:rPr>
        <w:t xml:space="preserve"> </w:t>
      </w:r>
      <w:r w:rsidR="005B082D" w:rsidRPr="002F7BB9">
        <w:rPr>
          <w:rStyle w:val="a0"/>
          <w:rFonts w:ascii="Times New Roman" w:hAnsi="Times New Roman" w:cs="Times New Roman"/>
          <w:sz w:val="28"/>
          <w:szCs w:val="28"/>
          <w:lang w:val="pt-PT"/>
        </w:rPr>
        <w:t>naţional şi internaţional;</w:t>
      </w:r>
    </w:p>
    <w:p w:rsidR="005B082D" w:rsidRPr="002F7BB9" w:rsidRDefault="00265CFA" w:rsidP="00DC7EE1">
      <w:pPr>
        <w:pStyle w:val="Normal1"/>
        <w:numPr>
          <w:ilvl w:val="0"/>
          <w:numId w:val="20"/>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să </w:t>
      </w:r>
      <w:r w:rsidR="005B082D" w:rsidRPr="002F7BB9">
        <w:rPr>
          <w:rStyle w:val="a0"/>
          <w:rFonts w:ascii="Times New Roman" w:hAnsi="Times New Roman" w:cs="Times New Roman"/>
          <w:sz w:val="28"/>
          <w:szCs w:val="28"/>
          <w:lang w:val="pt-PT"/>
        </w:rPr>
        <w:t>încurajeze şi să dezvolte participarea tinerilor;</w:t>
      </w:r>
    </w:p>
    <w:p w:rsidR="005B082D" w:rsidRPr="002F7BB9" w:rsidRDefault="00265CFA" w:rsidP="00DC7EE1">
      <w:pPr>
        <w:pStyle w:val="Normal1"/>
        <w:numPr>
          <w:ilvl w:val="0"/>
          <w:numId w:val="20"/>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lastRenderedPageBreak/>
        <w:t xml:space="preserve">să </w:t>
      </w:r>
      <w:r w:rsidR="005B082D" w:rsidRPr="002F7BB9">
        <w:rPr>
          <w:rStyle w:val="a0"/>
          <w:rFonts w:ascii="Times New Roman" w:hAnsi="Times New Roman" w:cs="Times New Roman"/>
          <w:sz w:val="28"/>
          <w:szCs w:val="28"/>
          <w:lang w:val="pt-PT"/>
        </w:rPr>
        <w:t>promoveze şi să desfăşoare activităţi de educaţie non-formală a tinerilor şi voluntariat;</w:t>
      </w:r>
    </w:p>
    <w:p w:rsidR="005B082D" w:rsidRPr="002F7BB9" w:rsidRDefault="00265CFA" w:rsidP="00DC7EE1">
      <w:pPr>
        <w:pStyle w:val="Normal1"/>
        <w:numPr>
          <w:ilvl w:val="0"/>
          <w:numId w:val="20"/>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să </w:t>
      </w:r>
      <w:r w:rsidR="005B082D" w:rsidRPr="002F7BB9">
        <w:rPr>
          <w:rStyle w:val="a0"/>
          <w:rFonts w:ascii="Times New Roman" w:hAnsi="Times New Roman" w:cs="Times New Roman"/>
          <w:sz w:val="28"/>
          <w:szCs w:val="28"/>
          <w:lang w:val="pt-PT"/>
        </w:rPr>
        <w:t>colaboreze cu organizaţiile naţionale şi internaţionale, autorităţile publice locale şi centrale în domeniul tineretului;</w:t>
      </w:r>
    </w:p>
    <w:p w:rsidR="005B082D" w:rsidRPr="002F7BB9" w:rsidRDefault="00265CFA" w:rsidP="00DC7EE1">
      <w:pPr>
        <w:pStyle w:val="Normal1"/>
        <w:numPr>
          <w:ilvl w:val="0"/>
          <w:numId w:val="20"/>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să </w:t>
      </w:r>
      <w:r w:rsidR="005B082D" w:rsidRPr="002F7BB9">
        <w:rPr>
          <w:rStyle w:val="a0"/>
          <w:rFonts w:ascii="Times New Roman" w:hAnsi="Times New Roman" w:cs="Times New Roman"/>
          <w:sz w:val="28"/>
          <w:szCs w:val="28"/>
          <w:lang w:val="pt-PT"/>
        </w:rPr>
        <w:t>iniţieze parteneriate şi să  colaboreze cu autorităţile administraţiei publice centrale şi locale;</w:t>
      </w:r>
    </w:p>
    <w:p w:rsidR="005B082D" w:rsidRPr="002F7BB9" w:rsidRDefault="00265CFA" w:rsidP="00DC7EE1">
      <w:pPr>
        <w:pStyle w:val="Normal1"/>
        <w:numPr>
          <w:ilvl w:val="0"/>
          <w:numId w:val="20"/>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să </w:t>
      </w:r>
      <w:r w:rsidR="005B082D" w:rsidRPr="002F7BB9">
        <w:rPr>
          <w:rStyle w:val="a0"/>
          <w:rFonts w:ascii="Times New Roman" w:hAnsi="Times New Roman" w:cs="Times New Roman"/>
          <w:sz w:val="28"/>
          <w:szCs w:val="28"/>
          <w:lang w:val="pt-PT"/>
        </w:rPr>
        <w:t>participe la concursul pentru crearea structurilor reprezentative de tineret;</w:t>
      </w:r>
    </w:p>
    <w:p w:rsidR="005B082D" w:rsidRPr="002F7BB9" w:rsidRDefault="00265CFA" w:rsidP="00DC7EE1">
      <w:pPr>
        <w:pStyle w:val="Normal1"/>
        <w:numPr>
          <w:ilvl w:val="0"/>
          <w:numId w:val="20"/>
        </w:numPr>
        <w:spacing w:after="0" w:line="360" w:lineRule="auto"/>
        <w:jc w:val="both"/>
        <w:rPr>
          <w:rStyle w:val="a0"/>
          <w:rFonts w:ascii="Times New Roman" w:hAnsi="Times New Roman" w:cs="Times New Roman"/>
          <w:sz w:val="28"/>
          <w:szCs w:val="28"/>
        </w:rPr>
      </w:pPr>
      <w:r w:rsidRPr="002F7BB9">
        <w:rPr>
          <w:rStyle w:val="a0"/>
          <w:rFonts w:ascii="Times New Roman" w:hAnsi="Times New Roman" w:cs="Times New Roman"/>
          <w:sz w:val="28"/>
          <w:szCs w:val="28"/>
          <w:lang w:val="pt-PT"/>
        </w:rPr>
        <w:t xml:space="preserve">să </w:t>
      </w:r>
      <w:r w:rsidR="005B082D" w:rsidRPr="002F7BB9">
        <w:rPr>
          <w:rStyle w:val="a0"/>
          <w:rFonts w:ascii="Times New Roman" w:hAnsi="Times New Roman" w:cs="Times New Roman"/>
          <w:sz w:val="28"/>
          <w:szCs w:val="28"/>
          <w:lang w:val="pt-PT"/>
        </w:rPr>
        <w:t>creeze centre de formare a competenţelor dobîndite în procesul de educaţie no</w:t>
      </w:r>
      <w:r w:rsidR="00BE0157" w:rsidRPr="002F7BB9">
        <w:rPr>
          <w:rStyle w:val="a0"/>
          <w:rFonts w:ascii="Times New Roman" w:hAnsi="Times New Roman" w:cs="Times New Roman"/>
          <w:sz w:val="28"/>
          <w:szCs w:val="28"/>
          <w:lang w:val="pt-PT"/>
        </w:rPr>
        <w:t>n</w:t>
      </w:r>
      <w:r w:rsidR="005B082D" w:rsidRPr="002F7BB9">
        <w:rPr>
          <w:rStyle w:val="a0"/>
          <w:rFonts w:ascii="Times New Roman" w:hAnsi="Times New Roman" w:cs="Times New Roman"/>
          <w:sz w:val="28"/>
          <w:szCs w:val="28"/>
          <w:lang w:val="pt-PT"/>
        </w:rPr>
        <w:t>-formală şi informală.</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Articolul 15.</w:t>
      </w:r>
      <w:r w:rsidRPr="002F7BB9">
        <w:rPr>
          <w:rStyle w:val="a0"/>
          <w:rFonts w:ascii="Times New Roman" w:hAnsi="Times New Roman" w:cs="Times New Roman"/>
          <w:sz w:val="28"/>
          <w:szCs w:val="28"/>
          <w:lang w:val="pt-PT"/>
        </w:rPr>
        <w:t xml:space="preserve"> </w:t>
      </w:r>
      <w:r w:rsidR="00265CFA" w:rsidRPr="002F7BB9">
        <w:rPr>
          <w:rStyle w:val="a0"/>
          <w:rFonts w:ascii="Times New Roman" w:hAnsi="Times New Roman" w:cs="Times New Roman"/>
          <w:sz w:val="28"/>
          <w:szCs w:val="28"/>
          <w:lang w:val="pt-PT"/>
        </w:rPr>
        <w:t>Consiliile locale ale t</w:t>
      </w:r>
      <w:r w:rsidRPr="002F7BB9">
        <w:rPr>
          <w:rStyle w:val="a0"/>
          <w:rFonts w:ascii="Times New Roman" w:hAnsi="Times New Roman" w:cs="Times New Roman"/>
          <w:sz w:val="28"/>
          <w:szCs w:val="28"/>
          <w:lang w:val="pt-PT"/>
        </w:rPr>
        <w:t>inerilor</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(1) Consiliile </w:t>
      </w:r>
      <w:r w:rsidR="00265CFA" w:rsidRPr="002F7BB9">
        <w:rPr>
          <w:rStyle w:val="a0"/>
          <w:rFonts w:ascii="Times New Roman" w:hAnsi="Times New Roman" w:cs="Times New Roman"/>
          <w:sz w:val="28"/>
          <w:szCs w:val="28"/>
          <w:lang w:val="pt-PT"/>
        </w:rPr>
        <w:t>locale ale t</w:t>
      </w:r>
      <w:r w:rsidRPr="002F7BB9">
        <w:rPr>
          <w:rStyle w:val="a0"/>
          <w:rFonts w:ascii="Times New Roman" w:hAnsi="Times New Roman" w:cs="Times New Roman"/>
          <w:sz w:val="28"/>
          <w:szCs w:val="28"/>
          <w:lang w:val="pt-PT"/>
        </w:rPr>
        <w:t xml:space="preserve">inerilor </w:t>
      </w:r>
      <w:r w:rsidR="00265CFA" w:rsidRPr="002F7BB9">
        <w:rPr>
          <w:rStyle w:val="a0"/>
          <w:rFonts w:ascii="Times New Roman" w:hAnsi="Times New Roman" w:cs="Times New Roman"/>
          <w:sz w:val="28"/>
          <w:szCs w:val="28"/>
          <w:lang w:val="pt-PT"/>
        </w:rPr>
        <w:t>sî</w:t>
      </w:r>
      <w:r w:rsidRPr="002F7BB9">
        <w:rPr>
          <w:rStyle w:val="a0"/>
          <w:rFonts w:ascii="Times New Roman" w:hAnsi="Times New Roman" w:cs="Times New Roman"/>
          <w:sz w:val="28"/>
          <w:szCs w:val="28"/>
          <w:lang w:val="pt-PT"/>
        </w:rPr>
        <w:t>nt structuri reprezentative ale tinerilor la nivel local, create la iniţiativa tinerilor din comunitate, regiune, care pot fi înregistrate ca organizaţii necomerciale doar cu avizul autorităţii administraţiei publice centrale</w:t>
      </w:r>
      <w:r w:rsidR="00265CFA" w:rsidRPr="002F7BB9">
        <w:rPr>
          <w:rStyle w:val="a0"/>
          <w:rFonts w:ascii="Times New Roman" w:hAnsi="Times New Roman" w:cs="Times New Roman"/>
          <w:sz w:val="28"/>
          <w:szCs w:val="28"/>
          <w:lang w:val="pt-PT"/>
        </w:rPr>
        <w:t xml:space="preserve"> pentru tineret, dacă membrii sî</w:t>
      </w:r>
      <w:r w:rsidRPr="002F7BB9">
        <w:rPr>
          <w:rStyle w:val="a0"/>
          <w:rFonts w:ascii="Times New Roman" w:hAnsi="Times New Roman" w:cs="Times New Roman"/>
          <w:sz w:val="28"/>
          <w:szCs w:val="28"/>
          <w:lang w:val="pt-PT"/>
        </w:rPr>
        <w:t>nt desemnaţi</w:t>
      </w:r>
      <w:r w:rsidR="00265CFA" w:rsidRPr="002F7BB9">
        <w:rPr>
          <w:rStyle w:val="a0"/>
          <w:rFonts w:ascii="Times New Roman" w:hAnsi="Times New Roman" w:cs="Times New Roman"/>
          <w:sz w:val="28"/>
          <w:szCs w:val="28"/>
          <w:lang w:val="pt-PT"/>
        </w:rPr>
        <w:t xml:space="preserve"> pentru o anumită perioadă</w:t>
      </w:r>
      <w:r w:rsidRPr="002F7BB9">
        <w:rPr>
          <w:rStyle w:val="a0"/>
          <w:rFonts w:ascii="Times New Roman" w:hAnsi="Times New Roman" w:cs="Times New Roman"/>
          <w:sz w:val="28"/>
          <w:szCs w:val="28"/>
          <w:lang w:val="pt-PT"/>
        </w:rPr>
        <w:t xml:space="preserve"> de către tineri</w:t>
      </w:r>
      <w:r w:rsidR="00265CFA" w:rsidRPr="002F7BB9">
        <w:rPr>
          <w:rStyle w:val="a0"/>
          <w:rFonts w:ascii="Times New Roman" w:hAnsi="Times New Roman" w:cs="Times New Roman"/>
          <w:sz w:val="28"/>
          <w:szCs w:val="28"/>
          <w:lang w:val="pt-PT"/>
        </w:rPr>
        <w:t>,</w:t>
      </w:r>
      <w:r w:rsidRPr="002F7BB9">
        <w:rPr>
          <w:rStyle w:val="a0"/>
          <w:rFonts w:ascii="Times New Roman" w:hAnsi="Times New Roman" w:cs="Times New Roman"/>
          <w:sz w:val="28"/>
          <w:szCs w:val="28"/>
          <w:lang w:val="pt-PT"/>
        </w:rPr>
        <w:t xml:space="preserve"> urmare alegerilor, prin vot universal, direct, egal, liber exprimat.</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(2) </w:t>
      </w:r>
      <w:r w:rsidR="00931523" w:rsidRPr="002F7BB9">
        <w:rPr>
          <w:rStyle w:val="a0"/>
          <w:rFonts w:ascii="Times New Roman" w:hAnsi="Times New Roman" w:cs="Times New Roman"/>
          <w:sz w:val="28"/>
          <w:szCs w:val="28"/>
          <w:lang w:val="pt-PT"/>
        </w:rPr>
        <w:t>Consiliul Local al Tinerilor îşi aprobă propriul regulament de organizare şi funcţionare în baza unui regulament cadru aprobat de Ministerul Tineretului şi Sportului.</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 (3) Co</w:t>
      </w:r>
      <w:r w:rsidR="00265CFA" w:rsidRPr="002F7BB9">
        <w:rPr>
          <w:rStyle w:val="a0"/>
          <w:rFonts w:ascii="Times New Roman" w:hAnsi="Times New Roman" w:cs="Times New Roman"/>
          <w:sz w:val="28"/>
          <w:szCs w:val="28"/>
          <w:lang w:val="pt-PT"/>
        </w:rPr>
        <w:t>nsiliile locale ale tinerilor sî</w:t>
      </w:r>
      <w:r w:rsidRPr="002F7BB9">
        <w:rPr>
          <w:rStyle w:val="a0"/>
          <w:rFonts w:ascii="Times New Roman" w:hAnsi="Times New Roman" w:cs="Times New Roman"/>
          <w:sz w:val="28"/>
          <w:szCs w:val="28"/>
          <w:lang w:val="pt-PT"/>
        </w:rPr>
        <w:t>nt menite să asigure participarea activă a tinerilor la viaţa locală şi regională, în special, în proc</w:t>
      </w:r>
      <w:r w:rsidR="00265CFA" w:rsidRPr="002F7BB9">
        <w:rPr>
          <w:rStyle w:val="a0"/>
          <w:rFonts w:ascii="Times New Roman" w:hAnsi="Times New Roman" w:cs="Times New Roman"/>
          <w:sz w:val="28"/>
          <w:szCs w:val="28"/>
          <w:lang w:val="pt-PT"/>
        </w:rPr>
        <w:t>esul de luare a deciziilor ce le</w:t>
      </w:r>
      <w:r w:rsidRPr="002F7BB9">
        <w:rPr>
          <w:rStyle w:val="a0"/>
          <w:rFonts w:ascii="Times New Roman" w:hAnsi="Times New Roman" w:cs="Times New Roman"/>
          <w:sz w:val="28"/>
          <w:szCs w:val="28"/>
          <w:lang w:val="pt-PT"/>
        </w:rPr>
        <w:t xml:space="preserve"> privesc.</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(4) Consiliile</w:t>
      </w:r>
      <w:r w:rsidR="00265CFA" w:rsidRPr="002F7BB9">
        <w:rPr>
          <w:rStyle w:val="a0"/>
          <w:rFonts w:ascii="Times New Roman" w:hAnsi="Times New Roman" w:cs="Times New Roman"/>
          <w:sz w:val="28"/>
          <w:szCs w:val="28"/>
          <w:lang w:val="pt-PT"/>
        </w:rPr>
        <w:t xml:space="preserve"> locale ale t</w:t>
      </w:r>
      <w:r w:rsidRPr="002F7BB9">
        <w:rPr>
          <w:rStyle w:val="a0"/>
          <w:rFonts w:ascii="Times New Roman" w:hAnsi="Times New Roman" w:cs="Times New Roman"/>
          <w:sz w:val="28"/>
          <w:szCs w:val="28"/>
          <w:lang w:val="pt-PT"/>
        </w:rPr>
        <w:t>inerilor</w:t>
      </w:r>
      <w:r w:rsidR="00265CFA" w:rsidRPr="002F7BB9">
        <w:rPr>
          <w:rStyle w:val="a0"/>
          <w:rFonts w:ascii="Times New Roman" w:hAnsi="Times New Roman" w:cs="Times New Roman"/>
          <w:sz w:val="28"/>
          <w:szCs w:val="28"/>
          <w:lang w:val="pt-PT"/>
        </w:rPr>
        <w:t xml:space="preserve"> au dreptul</w:t>
      </w:r>
      <w:r w:rsidRPr="002F7BB9">
        <w:rPr>
          <w:rStyle w:val="a0"/>
          <w:rFonts w:ascii="Times New Roman" w:hAnsi="Times New Roman" w:cs="Times New Roman"/>
          <w:sz w:val="28"/>
          <w:szCs w:val="28"/>
          <w:lang w:val="pt-PT"/>
        </w:rPr>
        <w:t>:</w:t>
      </w:r>
    </w:p>
    <w:p w:rsidR="005B082D" w:rsidRPr="002F7BB9" w:rsidRDefault="00265CFA" w:rsidP="00DC7EE1">
      <w:pPr>
        <w:pStyle w:val="Normal1"/>
        <w:numPr>
          <w:ilvl w:val="0"/>
          <w:numId w:val="21"/>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să </w:t>
      </w:r>
      <w:r w:rsidR="005B082D" w:rsidRPr="002F7BB9">
        <w:rPr>
          <w:rStyle w:val="a0"/>
          <w:rFonts w:ascii="Times New Roman" w:hAnsi="Times New Roman" w:cs="Times New Roman"/>
          <w:sz w:val="28"/>
          <w:szCs w:val="28"/>
          <w:lang w:val="pt-PT"/>
        </w:rPr>
        <w:t>reprezinte tinerii de la nivel local şi regional;</w:t>
      </w:r>
    </w:p>
    <w:p w:rsidR="005B082D" w:rsidRPr="002F7BB9" w:rsidRDefault="00265CFA" w:rsidP="00DC7EE1">
      <w:pPr>
        <w:pStyle w:val="Normal1"/>
        <w:numPr>
          <w:ilvl w:val="0"/>
          <w:numId w:val="21"/>
        </w:numPr>
        <w:spacing w:after="0" w:line="360" w:lineRule="auto"/>
        <w:jc w:val="both"/>
        <w:rPr>
          <w:rStyle w:val="a0"/>
          <w:rFonts w:ascii="Times New Roman" w:hAnsi="Times New Roman" w:cs="Times New Roman"/>
          <w:sz w:val="28"/>
          <w:szCs w:val="28"/>
          <w:lang w:val="pt-PT"/>
        </w:rPr>
      </w:pPr>
      <w:r w:rsidRPr="002F7BB9">
        <w:rPr>
          <w:rFonts w:ascii="Times New Roman" w:hAnsi="Times New Roman" w:cs="Times New Roman"/>
          <w:sz w:val="28"/>
          <w:szCs w:val="28"/>
          <w:lang w:val="pt-PT"/>
        </w:rPr>
        <w:t xml:space="preserve">să </w:t>
      </w:r>
      <w:r w:rsidR="005B082D" w:rsidRPr="002F7BB9">
        <w:rPr>
          <w:rFonts w:ascii="Times New Roman" w:hAnsi="Times New Roman" w:cs="Times New Roman"/>
          <w:sz w:val="28"/>
          <w:szCs w:val="28"/>
        </w:rPr>
        <w:t>identifice interesele, necesităţile şi problemele</w:t>
      </w:r>
      <w:r w:rsidRPr="002F7BB9">
        <w:rPr>
          <w:rFonts w:ascii="Times New Roman" w:hAnsi="Times New Roman" w:cs="Times New Roman"/>
          <w:sz w:val="28"/>
          <w:szCs w:val="28"/>
        </w:rPr>
        <w:t xml:space="preserve"> tinerilor de la nivel local ş</w:t>
      </w:r>
      <w:r w:rsidR="005B082D" w:rsidRPr="002F7BB9">
        <w:rPr>
          <w:rFonts w:ascii="Times New Roman" w:hAnsi="Times New Roman" w:cs="Times New Roman"/>
          <w:sz w:val="28"/>
          <w:szCs w:val="28"/>
        </w:rPr>
        <w:t>i regional</w:t>
      </w:r>
      <w:r w:rsidRPr="002F7BB9">
        <w:rPr>
          <w:rFonts w:ascii="Times New Roman" w:hAnsi="Times New Roman" w:cs="Times New Roman"/>
          <w:sz w:val="28"/>
          <w:szCs w:val="28"/>
        </w:rPr>
        <w:t>;</w:t>
      </w:r>
      <w:r w:rsidR="005B082D" w:rsidRPr="002F7BB9">
        <w:rPr>
          <w:rStyle w:val="a0"/>
          <w:rFonts w:ascii="Times New Roman" w:hAnsi="Times New Roman" w:cs="Times New Roman"/>
          <w:sz w:val="28"/>
          <w:szCs w:val="28"/>
          <w:lang w:val="pt-PT"/>
        </w:rPr>
        <w:t xml:space="preserve"> </w:t>
      </w:r>
    </w:p>
    <w:p w:rsidR="005B082D" w:rsidRPr="002F7BB9" w:rsidRDefault="00265CFA" w:rsidP="00DC7EE1">
      <w:pPr>
        <w:pStyle w:val="Normal1"/>
        <w:numPr>
          <w:ilvl w:val="0"/>
          <w:numId w:val="21"/>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să </w:t>
      </w:r>
      <w:r w:rsidR="005B082D" w:rsidRPr="002F7BB9">
        <w:rPr>
          <w:rStyle w:val="a0"/>
          <w:rFonts w:ascii="Times New Roman" w:hAnsi="Times New Roman" w:cs="Times New Roman"/>
          <w:sz w:val="28"/>
          <w:szCs w:val="28"/>
          <w:lang w:val="pt-PT"/>
        </w:rPr>
        <w:t>înainteze propuneri către autorităţile publice locale în toate domeniile care îi vizează pe tineri;</w:t>
      </w:r>
    </w:p>
    <w:p w:rsidR="005B082D" w:rsidRPr="002F7BB9" w:rsidRDefault="00265CFA" w:rsidP="00DC7EE1">
      <w:pPr>
        <w:pStyle w:val="Normal1"/>
        <w:numPr>
          <w:ilvl w:val="0"/>
          <w:numId w:val="21"/>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să </w:t>
      </w:r>
      <w:r w:rsidR="005B082D" w:rsidRPr="002F7BB9">
        <w:rPr>
          <w:rStyle w:val="a0"/>
          <w:rFonts w:ascii="Times New Roman" w:hAnsi="Times New Roman" w:cs="Times New Roman"/>
          <w:sz w:val="28"/>
          <w:szCs w:val="28"/>
          <w:lang w:val="pt-PT"/>
        </w:rPr>
        <w:t>participe la elaborarea, implementarea, monitorizarea şi evaluarea activităţilor de tineret la nivel local;</w:t>
      </w:r>
    </w:p>
    <w:p w:rsidR="005B082D" w:rsidRPr="002F7BB9" w:rsidRDefault="00265CFA" w:rsidP="00DC7EE1">
      <w:pPr>
        <w:pStyle w:val="Normal1"/>
        <w:numPr>
          <w:ilvl w:val="0"/>
          <w:numId w:val="21"/>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lastRenderedPageBreak/>
        <w:t xml:space="preserve">să </w:t>
      </w:r>
      <w:r w:rsidR="005B082D" w:rsidRPr="002F7BB9">
        <w:rPr>
          <w:rStyle w:val="a0"/>
          <w:rFonts w:ascii="Times New Roman" w:hAnsi="Times New Roman" w:cs="Times New Roman"/>
          <w:sz w:val="28"/>
          <w:szCs w:val="28"/>
          <w:lang w:val="pt-PT"/>
        </w:rPr>
        <w:t>participe în structurile reprezentative de consultare la nivel local, bazat pe principiile de paritate;</w:t>
      </w:r>
    </w:p>
    <w:p w:rsidR="005B082D" w:rsidRPr="002F7BB9" w:rsidRDefault="00265CFA" w:rsidP="00DC7EE1">
      <w:pPr>
        <w:pStyle w:val="Normal1"/>
        <w:numPr>
          <w:ilvl w:val="0"/>
          <w:numId w:val="21"/>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să </w:t>
      </w:r>
      <w:r w:rsidR="005B082D" w:rsidRPr="002F7BB9">
        <w:rPr>
          <w:rStyle w:val="a0"/>
          <w:rFonts w:ascii="Times New Roman" w:hAnsi="Times New Roman" w:cs="Times New Roman"/>
          <w:sz w:val="28"/>
          <w:szCs w:val="28"/>
          <w:lang w:val="pt-PT"/>
        </w:rPr>
        <w:t>încurajeze şi să promoveze participarea activă a tinerilor în viaţa comunităţii;</w:t>
      </w:r>
    </w:p>
    <w:p w:rsidR="005B082D" w:rsidRPr="002F7BB9" w:rsidRDefault="00265CFA" w:rsidP="00DC7EE1">
      <w:pPr>
        <w:pStyle w:val="Normal1"/>
        <w:numPr>
          <w:ilvl w:val="0"/>
          <w:numId w:val="21"/>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să </w:t>
      </w:r>
      <w:r w:rsidR="005B082D" w:rsidRPr="002F7BB9">
        <w:rPr>
          <w:rStyle w:val="a0"/>
          <w:rFonts w:ascii="Times New Roman" w:hAnsi="Times New Roman" w:cs="Times New Roman"/>
          <w:sz w:val="28"/>
          <w:szCs w:val="28"/>
          <w:lang w:val="pt-PT"/>
        </w:rPr>
        <w:t>promoveze şi să desfăşoare activităţi de educaţie non-formală a tinerilor şi voluntariat;</w:t>
      </w:r>
    </w:p>
    <w:p w:rsidR="005B082D" w:rsidRPr="002F7BB9" w:rsidRDefault="00265CFA" w:rsidP="00DC7EE1">
      <w:pPr>
        <w:pStyle w:val="Normal1"/>
        <w:numPr>
          <w:ilvl w:val="0"/>
          <w:numId w:val="21"/>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să </w:t>
      </w:r>
      <w:r w:rsidR="005B082D" w:rsidRPr="002F7BB9">
        <w:rPr>
          <w:rStyle w:val="a0"/>
          <w:rFonts w:ascii="Times New Roman" w:hAnsi="Times New Roman" w:cs="Times New Roman"/>
          <w:sz w:val="28"/>
          <w:szCs w:val="28"/>
          <w:lang w:val="pt-PT"/>
        </w:rPr>
        <w:t>intervină pentru a atenţiona autorităţile cît şi ceilalţi tineri despre calitatea anumitor servicii sau pentru a propune înbunătăţirea acestora;</w:t>
      </w:r>
    </w:p>
    <w:p w:rsidR="005B082D" w:rsidRPr="002F7BB9" w:rsidRDefault="00265CFA" w:rsidP="00DC7EE1">
      <w:pPr>
        <w:pStyle w:val="Normal1"/>
        <w:numPr>
          <w:ilvl w:val="0"/>
          <w:numId w:val="21"/>
        </w:numPr>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 xml:space="preserve">să </w:t>
      </w:r>
      <w:r w:rsidR="005B082D" w:rsidRPr="002F7BB9">
        <w:rPr>
          <w:rStyle w:val="a0"/>
          <w:rFonts w:ascii="Times New Roman" w:hAnsi="Times New Roman" w:cs="Times New Roman"/>
          <w:sz w:val="28"/>
          <w:szCs w:val="28"/>
          <w:lang w:val="pt-PT"/>
        </w:rPr>
        <w:t>elaboreze şi să aprobe p</w:t>
      </w:r>
      <w:r w:rsidRPr="002F7BB9">
        <w:rPr>
          <w:rStyle w:val="a0"/>
          <w:rFonts w:ascii="Times New Roman" w:hAnsi="Times New Roman" w:cs="Times New Roman"/>
          <w:sz w:val="28"/>
          <w:szCs w:val="28"/>
          <w:lang w:val="pt-PT"/>
        </w:rPr>
        <w:t>ropriul</w:t>
      </w:r>
      <w:r w:rsidR="005B082D" w:rsidRPr="002F7BB9">
        <w:rPr>
          <w:rStyle w:val="a0"/>
          <w:rFonts w:ascii="Times New Roman" w:hAnsi="Times New Roman" w:cs="Times New Roman"/>
          <w:sz w:val="28"/>
          <w:szCs w:val="28"/>
          <w:lang w:val="pt-PT"/>
        </w:rPr>
        <w:t xml:space="preserve"> plan de activităţi şi</w:t>
      </w:r>
      <w:r w:rsidRPr="002F7BB9">
        <w:rPr>
          <w:rStyle w:val="a0"/>
          <w:rFonts w:ascii="Times New Roman" w:hAnsi="Times New Roman" w:cs="Times New Roman"/>
          <w:sz w:val="28"/>
          <w:szCs w:val="28"/>
          <w:lang w:val="pt-PT"/>
        </w:rPr>
        <w:t xml:space="preserve"> să estimeze costurile</w:t>
      </w:r>
      <w:r w:rsidR="005B082D" w:rsidRPr="002F7BB9">
        <w:rPr>
          <w:rStyle w:val="a0"/>
          <w:rFonts w:ascii="Times New Roman" w:hAnsi="Times New Roman" w:cs="Times New Roman"/>
          <w:sz w:val="28"/>
          <w:szCs w:val="28"/>
          <w:lang w:val="pt-PT"/>
        </w:rPr>
        <w:t xml:space="preserve"> pentru implementarea acestuia.</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Articolul 16.</w:t>
      </w:r>
      <w:r w:rsidRPr="002F7BB9">
        <w:rPr>
          <w:rStyle w:val="a0"/>
          <w:rFonts w:ascii="Times New Roman" w:hAnsi="Times New Roman" w:cs="Times New Roman"/>
          <w:b/>
          <w:sz w:val="28"/>
          <w:szCs w:val="28"/>
          <w:lang w:val="pt-PT"/>
        </w:rPr>
        <w:t xml:space="preserve"> </w:t>
      </w:r>
      <w:r w:rsidRPr="002F7BB9">
        <w:rPr>
          <w:rStyle w:val="a0"/>
          <w:rFonts w:ascii="Times New Roman" w:hAnsi="Times New Roman" w:cs="Times New Roman"/>
          <w:sz w:val="28"/>
          <w:szCs w:val="28"/>
          <w:lang w:val="pt-PT"/>
        </w:rPr>
        <w:t>Structuri neformale de participare a tinerilor</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(1) Structura neformală de participare a tinerilor este o formă de participare a tinerilor întruniţi pe bază de voluntariat şi interese ale tinerilor.</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(2) Structuri neformale de tineret pot fi grupurile de iniţiativă, senatele studenţeşti, consiliile elevilor, mass media pentru tineri.</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(3) Organizaţiile de tineret ale partide</w:t>
      </w:r>
      <w:r w:rsidR="00265CFA" w:rsidRPr="002F7BB9">
        <w:rPr>
          <w:rStyle w:val="a0"/>
          <w:rFonts w:ascii="Times New Roman" w:hAnsi="Times New Roman" w:cs="Times New Roman"/>
          <w:sz w:val="28"/>
          <w:szCs w:val="28"/>
          <w:lang w:val="pt-PT"/>
        </w:rPr>
        <w:t xml:space="preserve">lor politice sînt considerate </w:t>
      </w:r>
      <w:r w:rsidRPr="002F7BB9">
        <w:rPr>
          <w:rStyle w:val="a0"/>
          <w:rFonts w:ascii="Times New Roman" w:hAnsi="Times New Roman" w:cs="Times New Roman"/>
          <w:sz w:val="28"/>
          <w:szCs w:val="28"/>
          <w:lang w:val="pt-PT"/>
        </w:rPr>
        <w:t xml:space="preserve"> structuri neformale de participare a tinerilor.</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(4) Structurile neformale de participare a tinerilor au dreptul să desfăşoare activităţi cu şi pentru tineri şi pot înainta propuneri către autorităţile publice în domeniile care vizează tinerii.</w:t>
      </w:r>
    </w:p>
    <w:p w:rsidR="005B082D" w:rsidRPr="002F7BB9" w:rsidRDefault="005B082D" w:rsidP="00DC7EE1">
      <w:pPr>
        <w:pStyle w:val="Normal1"/>
        <w:spacing w:after="0" w:line="360" w:lineRule="auto"/>
        <w:jc w:val="both"/>
        <w:rPr>
          <w:rStyle w:val="a0"/>
          <w:rFonts w:ascii="Times New Roman" w:hAnsi="Times New Roman" w:cs="Times New Roman"/>
          <w:b/>
          <w:bCs/>
          <w:sz w:val="28"/>
          <w:szCs w:val="28"/>
          <w:lang w:val="pt-PT"/>
        </w:rPr>
      </w:pPr>
    </w:p>
    <w:p w:rsidR="005B082D" w:rsidRPr="002F7BB9" w:rsidRDefault="005B082D" w:rsidP="00DC7EE1">
      <w:pPr>
        <w:pStyle w:val="Normal1"/>
        <w:spacing w:after="0" w:line="360" w:lineRule="auto"/>
        <w:jc w:val="center"/>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Capitolul V</w:t>
      </w:r>
    </w:p>
    <w:p w:rsidR="005B082D" w:rsidRPr="002F7BB9" w:rsidRDefault="005B082D" w:rsidP="00F74FF1">
      <w:pPr>
        <w:pStyle w:val="Normal1"/>
        <w:spacing w:after="0" w:line="360" w:lineRule="auto"/>
        <w:jc w:val="center"/>
        <w:rPr>
          <w:rStyle w:val="a0"/>
          <w:rFonts w:ascii="Times New Roman" w:hAnsi="Times New Roman" w:cs="Times New Roman"/>
          <w:b/>
          <w:bCs/>
          <w:sz w:val="28"/>
          <w:szCs w:val="28"/>
          <w:lang w:val="pt-PT"/>
        </w:rPr>
      </w:pPr>
      <w:r w:rsidRPr="002F7BB9">
        <w:rPr>
          <w:rStyle w:val="a0"/>
          <w:rFonts w:ascii="Times New Roman" w:hAnsi="Times New Roman" w:cs="Times New Roman"/>
          <w:b/>
          <w:bCs/>
          <w:sz w:val="28"/>
          <w:szCs w:val="28"/>
          <w:lang w:val="pt-PT"/>
        </w:rPr>
        <w:t>ACTIVITĂŢILE PENTRU TINERET ŞI PERSONALUL DIN DOMENIU</w:t>
      </w:r>
    </w:p>
    <w:p w:rsidR="005B082D" w:rsidRPr="002F7BB9" w:rsidRDefault="005B082D" w:rsidP="003A2DDF">
      <w:pPr>
        <w:widowControl w:val="0"/>
        <w:autoSpaceDE w:val="0"/>
        <w:autoSpaceDN w:val="0"/>
        <w:adjustRightInd w:val="0"/>
        <w:spacing w:line="360" w:lineRule="auto"/>
        <w:jc w:val="both"/>
        <w:rPr>
          <w:color w:val="000000"/>
          <w:sz w:val="28"/>
          <w:szCs w:val="28"/>
        </w:rPr>
      </w:pPr>
      <w:proofErr w:type="gramStart"/>
      <w:r w:rsidRPr="002F7BB9">
        <w:rPr>
          <w:b/>
          <w:bCs/>
          <w:color w:val="000000"/>
          <w:sz w:val="28"/>
          <w:szCs w:val="28"/>
        </w:rPr>
        <w:t>Articolul.</w:t>
      </w:r>
      <w:proofErr w:type="gramEnd"/>
      <w:r w:rsidRPr="002F7BB9">
        <w:rPr>
          <w:b/>
          <w:bCs/>
          <w:color w:val="000000"/>
          <w:sz w:val="28"/>
          <w:szCs w:val="28"/>
        </w:rPr>
        <w:t xml:space="preserve"> 17</w:t>
      </w:r>
      <w:r w:rsidRPr="002F7BB9">
        <w:rPr>
          <w:bCs/>
          <w:color w:val="000000"/>
          <w:sz w:val="28"/>
          <w:szCs w:val="28"/>
        </w:rPr>
        <w:t xml:space="preserve"> Activităţile pentru tineret şi serviciile pentru tineri</w:t>
      </w:r>
    </w:p>
    <w:p w:rsidR="005B082D" w:rsidRPr="002F7BB9" w:rsidRDefault="005B082D" w:rsidP="0002495C">
      <w:pPr>
        <w:widowControl w:val="0"/>
        <w:autoSpaceDE w:val="0"/>
        <w:autoSpaceDN w:val="0"/>
        <w:adjustRightInd w:val="0"/>
        <w:spacing w:line="360" w:lineRule="auto"/>
        <w:jc w:val="both"/>
        <w:rPr>
          <w:bCs/>
          <w:sz w:val="28"/>
          <w:szCs w:val="28"/>
        </w:rPr>
      </w:pPr>
      <w:r w:rsidRPr="002F7BB9">
        <w:rPr>
          <w:bCs/>
          <w:color w:val="000000"/>
          <w:sz w:val="28"/>
          <w:szCs w:val="28"/>
        </w:rPr>
        <w:t>(1</w:t>
      </w:r>
      <w:r w:rsidRPr="002F7BB9">
        <w:rPr>
          <w:bCs/>
          <w:sz w:val="28"/>
          <w:szCs w:val="28"/>
        </w:rPr>
        <w:t>) Activită</w:t>
      </w:r>
      <w:r w:rsidR="00E20D86" w:rsidRPr="002F7BB9">
        <w:rPr>
          <w:bCs/>
          <w:sz w:val="28"/>
          <w:szCs w:val="28"/>
        </w:rPr>
        <w:t>ţ</w:t>
      </w:r>
      <w:r w:rsidRPr="002F7BB9">
        <w:rPr>
          <w:bCs/>
          <w:sz w:val="28"/>
          <w:szCs w:val="28"/>
        </w:rPr>
        <w:t>ile pentru tineret (lucrul pentru tineret) reprezintă totalitatea ac</w:t>
      </w:r>
      <w:r w:rsidR="005A06FE" w:rsidRPr="002F7BB9">
        <w:rPr>
          <w:rFonts w:ascii="Cambria Math" w:hAnsi="Cambria Math" w:cs="Cambria Math"/>
          <w:bCs/>
          <w:sz w:val="28"/>
          <w:szCs w:val="28"/>
        </w:rPr>
        <w:t>ț</w:t>
      </w:r>
      <w:r w:rsidRPr="002F7BB9">
        <w:rPr>
          <w:bCs/>
          <w:sz w:val="28"/>
          <w:szCs w:val="28"/>
        </w:rPr>
        <w:t>iunilor care sus</w:t>
      </w:r>
      <w:r w:rsidR="00E20D86" w:rsidRPr="002F7BB9">
        <w:rPr>
          <w:bCs/>
          <w:sz w:val="28"/>
          <w:szCs w:val="28"/>
        </w:rPr>
        <w:t>ţ</w:t>
      </w:r>
      <w:r w:rsidRPr="002F7BB9">
        <w:rPr>
          <w:bCs/>
          <w:sz w:val="28"/>
          <w:szCs w:val="28"/>
        </w:rPr>
        <w:t>in dezvoltarea multilaterală a tinerilor</w:t>
      </w:r>
      <w:proofErr w:type="gramStart"/>
      <w:r w:rsidRPr="002F7BB9">
        <w:rPr>
          <w:bCs/>
          <w:sz w:val="28"/>
          <w:szCs w:val="28"/>
        </w:rPr>
        <w:t>,  organizate</w:t>
      </w:r>
      <w:proofErr w:type="gramEnd"/>
      <w:r w:rsidRPr="002F7BB9">
        <w:rPr>
          <w:bCs/>
          <w:sz w:val="28"/>
          <w:szCs w:val="28"/>
        </w:rPr>
        <w:t xml:space="preserve"> cu participarea lor, care le permite să fie activi în afara familiei, educaţiei formale, precum </w:t>
      </w:r>
      <w:r w:rsidR="005A06FE" w:rsidRPr="002F7BB9">
        <w:rPr>
          <w:bCs/>
          <w:sz w:val="28"/>
          <w:szCs w:val="28"/>
        </w:rPr>
        <w:t>ş</w:t>
      </w:r>
      <w:r w:rsidRPr="002F7BB9">
        <w:rPr>
          <w:bCs/>
          <w:sz w:val="28"/>
          <w:szCs w:val="28"/>
        </w:rPr>
        <w:t xml:space="preserve">i contribuie la o mai bună integrare socială a acestora. </w:t>
      </w:r>
    </w:p>
    <w:p w:rsidR="005B082D" w:rsidRPr="002F7BB9" w:rsidRDefault="005B082D" w:rsidP="0002495C">
      <w:pPr>
        <w:widowControl w:val="0"/>
        <w:autoSpaceDE w:val="0"/>
        <w:autoSpaceDN w:val="0"/>
        <w:adjustRightInd w:val="0"/>
        <w:spacing w:line="360" w:lineRule="auto"/>
        <w:jc w:val="both"/>
        <w:rPr>
          <w:sz w:val="28"/>
          <w:szCs w:val="28"/>
        </w:rPr>
      </w:pPr>
      <w:r w:rsidRPr="002F7BB9">
        <w:rPr>
          <w:sz w:val="28"/>
          <w:szCs w:val="28"/>
        </w:rPr>
        <w:t>Activitatea pentru tineret (lucrul pentru tineret) cuprinde totalitatea ac</w:t>
      </w:r>
      <w:r w:rsidR="005A06FE" w:rsidRPr="002F7BB9">
        <w:rPr>
          <w:rFonts w:ascii="Cambria Math" w:hAnsi="Cambria Math" w:cs="Cambria Math"/>
          <w:sz w:val="28"/>
          <w:szCs w:val="28"/>
        </w:rPr>
        <w:t>ț</w:t>
      </w:r>
      <w:r w:rsidRPr="002F7BB9">
        <w:rPr>
          <w:sz w:val="28"/>
          <w:szCs w:val="28"/>
        </w:rPr>
        <w:t xml:space="preserve">iunilor cu caracter </w:t>
      </w:r>
      <w:r w:rsidRPr="002F7BB9">
        <w:rPr>
          <w:sz w:val="28"/>
          <w:szCs w:val="28"/>
        </w:rPr>
        <w:lastRenderedPageBreak/>
        <w:t>social, cultural, educa</w:t>
      </w:r>
      <w:r w:rsidR="005A06FE" w:rsidRPr="002F7BB9">
        <w:rPr>
          <w:rFonts w:ascii="Cambria Math" w:hAnsi="Cambria Math" w:cs="Cambria Math"/>
          <w:sz w:val="28"/>
          <w:szCs w:val="28"/>
        </w:rPr>
        <w:t>ț</w:t>
      </w:r>
      <w:r w:rsidRPr="002F7BB9">
        <w:rPr>
          <w:sz w:val="28"/>
          <w:szCs w:val="28"/>
        </w:rPr>
        <w:t xml:space="preserve">ional sau politic realizate cu </w:t>
      </w:r>
      <w:r w:rsidR="005A06FE" w:rsidRPr="002F7BB9">
        <w:rPr>
          <w:sz w:val="28"/>
          <w:szCs w:val="28"/>
        </w:rPr>
        <w:t>ş</w:t>
      </w:r>
      <w:r w:rsidRPr="002F7BB9">
        <w:rPr>
          <w:sz w:val="28"/>
          <w:szCs w:val="28"/>
        </w:rPr>
        <w:t>i pentru tineri, fiind coordonată de către l</w:t>
      </w:r>
      <w:r w:rsidRPr="002F7BB9">
        <w:rPr>
          <w:bCs/>
          <w:sz w:val="28"/>
          <w:szCs w:val="28"/>
        </w:rPr>
        <w:t>ucrători de tineret, speciali</w:t>
      </w:r>
      <w:r w:rsidR="005A06FE" w:rsidRPr="002F7BB9">
        <w:rPr>
          <w:bCs/>
          <w:sz w:val="28"/>
          <w:szCs w:val="28"/>
        </w:rPr>
        <w:t>ş</w:t>
      </w:r>
      <w:r w:rsidRPr="002F7BB9">
        <w:rPr>
          <w:bCs/>
          <w:sz w:val="28"/>
          <w:szCs w:val="28"/>
        </w:rPr>
        <w:t>ti în lucrul de tineret</w:t>
      </w:r>
      <w:r w:rsidRPr="002F7BB9">
        <w:rPr>
          <w:sz w:val="28"/>
          <w:szCs w:val="28"/>
        </w:rPr>
        <w:t xml:space="preserve">, voluntari sau lideri de tineret </w:t>
      </w:r>
      <w:r w:rsidR="005A06FE" w:rsidRPr="002F7BB9">
        <w:rPr>
          <w:sz w:val="28"/>
          <w:szCs w:val="28"/>
        </w:rPr>
        <w:t>ş</w:t>
      </w:r>
      <w:r w:rsidRPr="002F7BB9">
        <w:rPr>
          <w:sz w:val="28"/>
          <w:szCs w:val="28"/>
        </w:rPr>
        <w:t>i se bazează pe procesele de învă</w:t>
      </w:r>
      <w:r w:rsidR="005A06FE" w:rsidRPr="002F7BB9">
        <w:rPr>
          <w:rFonts w:ascii="Cambria Math" w:hAnsi="Cambria Math" w:cs="Cambria Math"/>
          <w:sz w:val="28"/>
          <w:szCs w:val="28"/>
        </w:rPr>
        <w:t>ț</w:t>
      </w:r>
      <w:r w:rsidRPr="002F7BB9">
        <w:rPr>
          <w:sz w:val="28"/>
          <w:szCs w:val="28"/>
        </w:rPr>
        <w:t xml:space="preserve">are non-formală </w:t>
      </w:r>
      <w:r w:rsidR="005A06FE" w:rsidRPr="002F7BB9">
        <w:rPr>
          <w:sz w:val="28"/>
          <w:szCs w:val="28"/>
        </w:rPr>
        <w:t>ş</w:t>
      </w:r>
      <w:r w:rsidRPr="002F7BB9">
        <w:rPr>
          <w:sz w:val="28"/>
          <w:szCs w:val="28"/>
        </w:rPr>
        <w:t>i pe participarea voluntară a tinerilor.</w:t>
      </w:r>
    </w:p>
    <w:p w:rsidR="005B082D" w:rsidRPr="002F7BB9" w:rsidRDefault="005B082D" w:rsidP="003A2DDF">
      <w:pPr>
        <w:widowControl w:val="0"/>
        <w:autoSpaceDE w:val="0"/>
        <w:autoSpaceDN w:val="0"/>
        <w:adjustRightInd w:val="0"/>
        <w:spacing w:line="360" w:lineRule="auto"/>
        <w:jc w:val="both"/>
        <w:rPr>
          <w:bCs/>
          <w:color w:val="000000"/>
          <w:sz w:val="28"/>
          <w:szCs w:val="28"/>
        </w:rPr>
      </w:pPr>
      <w:r w:rsidRPr="002F7BB9">
        <w:rPr>
          <w:bCs/>
          <w:color w:val="000000"/>
          <w:sz w:val="28"/>
          <w:szCs w:val="28"/>
        </w:rPr>
        <w:t xml:space="preserve"> (2)</w:t>
      </w:r>
      <w:r w:rsidRPr="002F7BB9">
        <w:rPr>
          <w:sz w:val="28"/>
          <w:szCs w:val="28"/>
        </w:rPr>
        <w:t xml:space="preserve"> </w:t>
      </w:r>
      <w:r w:rsidRPr="002F7BB9">
        <w:rPr>
          <w:bCs/>
          <w:color w:val="000000"/>
          <w:sz w:val="28"/>
          <w:szCs w:val="28"/>
        </w:rPr>
        <w:t xml:space="preserve">Activităţile pentru tineret pot fi organizate şi desfăşurate de către tineri, voluntari, organizaţii necomerciale, instituţii publice. </w:t>
      </w:r>
    </w:p>
    <w:p w:rsidR="005B082D" w:rsidRPr="002F7BB9" w:rsidRDefault="005B082D" w:rsidP="003A2DDF">
      <w:pPr>
        <w:widowControl w:val="0"/>
        <w:autoSpaceDE w:val="0"/>
        <w:autoSpaceDN w:val="0"/>
        <w:adjustRightInd w:val="0"/>
        <w:spacing w:line="360" w:lineRule="auto"/>
        <w:jc w:val="both"/>
        <w:rPr>
          <w:bCs/>
          <w:color w:val="000000"/>
          <w:sz w:val="28"/>
          <w:szCs w:val="28"/>
        </w:rPr>
      </w:pPr>
      <w:r w:rsidRPr="002F7BB9">
        <w:rPr>
          <w:bCs/>
          <w:color w:val="000000"/>
          <w:sz w:val="28"/>
          <w:szCs w:val="28"/>
        </w:rPr>
        <w:t>(3)</w:t>
      </w:r>
      <w:r w:rsidRPr="002F7BB9">
        <w:rPr>
          <w:color w:val="000000"/>
          <w:sz w:val="28"/>
          <w:szCs w:val="28"/>
        </w:rPr>
        <w:t xml:space="preserve"> </w:t>
      </w:r>
      <w:r w:rsidRPr="002F7BB9">
        <w:rPr>
          <w:bCs/>
          <w:color w:val="000000"/>
          <w:sz w:val="28"/>
          <w:szCs w:val="28"/>
        </w:rPr>
        <w:t>Serviciile pentru tineri reprezintă o intervenţie instituţionalizată şi planificată realizată de un specialist în lucrul de tineret din cadrul unei instituţii prestatoare de servicii pentru tineri</w:t>
      </w:r>
      <w:r w:rsidR="00E20D86" w:rsidRPr="002F7BB9">
        <w:rPr>
          <w:bCs/>
          <w:color w:val="000000"/>
          <w:sz w:val="28"/>
          <w:szCs w:val="28"/>
        </w:rPr>
        <w:t>,</w:t>
      </w:r>
      <w:r w:rsidRPr="002F7BB9">
        <w:rPr>
          <w:bCs/>
          <w:color w:val="000000"/>
          <w:sz w:val="28"/>
          <w:szCs w:val="28"/>
        </w:rPr>
        <w:t xml:space="preserve">  prin care se asigură informarea, consilierea, orientarea, petrecerea timpului liber</w:t>
      </w:r>
      <w:r w:rsidR="00E20D86" w:rsidRPr="002F7BB9">
        <w:rPr>
          <w:bCs/>
          <w:color w:val="000000"/>
          <w:sz w:val="28"/>
          <w:szCs w:val="28"/>
        </w:rPr>
        <w:t>,</w:t>
      </w:r>
      <w:r w:rsidRPr="002F7BB9">
        <w:rPr>
          <w:bCs/>
          <w:color w:val="000000"/>
          <w:sz w:val="28"/>
          <w:szCs w:val="28"/>
        </w:rPr>
        <w:t xml:space="preserve">  precum şi dezvoltarea abilităţilor de participare la viaţa comunitară. </w:t>
      </w:r>
    </w:p>
    <w:p w:rsidR="005B082D" w:rsidRPr="002F7BB9" w:rsidRDefault="005B082D" w:rsidP="0002495C">
      <w:pPr>
        <w:widowControl w:val="0"/>
        <w:autoSpaceDE w:val="0"/>
        <w:autoSpaceDN w:val="0"/>
        <w:adjustRightInd w:val="0"/>
        <w:spacing w:line="360" w:lineRule="auto"/>
        <w:jc w:val="both"/>
        <w:rPr>
          <w:bCs/>
          <w:color w:val="000000"/>
          <w:sz w:val="28"/>
          <w:szCs w:val="28"/>
        </w:rPr>
      </w:pPr>
      <w:r w:rsidRPr="002F7BB9">
        <w:rPr>
          <w:bCs/>
          <w:color w:val="000000"/>
          <w:sz w:val="28"/>
          <w:szCs w:val="28"/>
        </w:rPr>
        <w:t xml:space="preserve">(4) </w:t>
      </w:r>
      <w:r w:rsidR="00E20D86" w:rsidRPr="002F7BB9">
        <w:rPr>
          <w:bCs/>
          <w:color w:val="000000"/>
          <w:sz w:val="28"/>
          <w:szCs w:val="28"/>
        </w:rPr>
        <w:t>Serviciile pentru tineri sî</w:t>
      </w:r>
      <w:r w:rsidRPr="002F7BB9">
        <w:rPr>
          <w:bCs/>
          <w:color w:val="000000"/>
          <w:sz w:val="28"/>
          <w:szCs w:val="28"/>
        </w:rPr>
        <w:t xml:space="preserve">nt programe specializate ale lucrului pentru tineret care contribuie la o mai bună integrare socială şi profesională a tinerilor, precum şi creşte gradul de participare şi responsabilitate civică </w:t>
      </w:r>
      <w:proofErr w:type="gramStart"/>
      <w:r w:rsidRPr="002F7BB9">
        <w:rPr>
          <w:bCs/>
          <w:color w:val="000000"/>
          <w:sz w:val="28"/>
          <w:szCs w:val="28"/>
        </w:rPr>
        <w:t>a</w:t>
      </w:r>
      <w:proofErr w:type="gramEnd"/>
      <w:r w:rsidRPr="002F7BB9">
        <w:rPr>
          <w:bCs/>
          <w:color w:val="000000"/>
          <w:sz w:val="28"/>
          <w:szCs w:val="28"/>
        </w:rPr>
        <w:t xml:space="preserve"> acestora. </w:t>
      </w:r>
    </w:p>
    <w:p w:rsidR="005B082D" w:rsidRPr="002F7BB9" w:rsidRDefault="005B082D" w:rsidP="003A2DDF">
      <w:pPr>
        <w:widowControl w:val="0"/>
        <w:autoSpaceDE w:val="0"/>
        <w:autoSpaceDN w:val="0"/>
        <w:adjustRightInd w:val="0"/>
        <w:spacing w:line="360" w:lineRule="auto"/>
        <w:jc w:val="both"/>
        <w:rPr>
          <w:color w:val="520001"/>
          <w:sz w:val="28"/>
          <w:szCs w:val="28"/>
        </w:rPr>
      </w:pPr>
      <w:r w:rsidRPr="002F7BB9">
        <w:rPr>
          <w:rStyle w:val="a0"/>
          <w:b/>
          <w:bCs/>
          <w:sz w:val="28"/>
          <w:szCs w:val="28"/>
          <w:lang w:val="pt-PT"/>
        </w:rPr>
        <w:t>Articolul</w:t>
      </w:r>
      <w:r w:rsidRPr="002F7BB9">
        <w:rPr>
          <w:rStyle w:val="a0"/>
          <w:sz w:val="28"/>
          <w:szCs w:val="28"/>
          <w:lang w:val="pt-PT"/>
        </w:rPr>
        <w:t xml:space="preserve"> </w:t>
      </w:r>
      <w:r w:rsidRPr="002F7BB9">
        <w:rPr>
          <w:rStyle w:val="a0"/>
          <w:b/>
          <w:bCs/>
          <w:sz w:val="28"/>
          <w:szCs w:val="28"/>
          <w:lang w:val="pt-PT"/>
        </w:rPr>
        <w:t>18.</w:t>
      </w:r>
      <w:r w:rsidRPr="002F7BB9">
        <w:rPr>
          <w:rStyle w:val="a0"/>
          <w:sz w:val="28"/>
          <w:szCs w:val="28"/>
          <w:lang w:val="pt-PT"/>
        </w:rPr>
        <w:t xml:space="preserve"> </w:t>
      </w:r>
      <w:r w:rsidRPr="002F7BB9">
        <w:rPr>
          <w:bCs/>
          <w:sz w:val="28"/>
          <w:szCs w:val="28"/>
        </w:rPr>
        <w:t>Lucrătorul de tineret şi specialistul în lucrul de tineret</w:t>
      </w:r>
    </w:p>
    <w:p w:rsidR="005B082D" w:rsidRPr="002F7BB9" w:rsidRDefault="005B082D" w:rsidP="003A2DDF">
      <w:pPr>
        <w:widowControl w:val="0"/>
        <w:autoSpaceDE w:val="0"/>
        <w:autoSpaceDN w:val="0"/>
        <w:adjustRightInd w:val="0"/>
        <w:spacing w:line="360" w:lineRule="auto"/>
        <w:jc w:val="both"/>
        <w:rPr>
          <w:color w:val="000000"/>
          <w:sz w:val="28"/>
          <w:szCs w:val="28"/>
        </w:rPr>
      </w:pPr>
      <w:r w:rsidRPr="002F7BB9">
        <w:rPr>
          <w:bCs/>
          <w:color w:val="262626"/>
          <w:sz w:val="28"/>
          <w:szCs w:val="28"/>
        </w:rPr>
        <w:t>(1)</w:t>
      </w:r>
      <w:r w:rsidRPr="002F7BB9">
        <w:rPr>
          <w:color w:val="262626"/>
          <w:sz w:val="28"/>
          <w:szCs w:val="28"/>
        </w:rPr>
        <w:t xml:space="preserve">   </w:t>
      </w:r>
      <w:r w:rsidRPr="002F7BB9">
        <w:rPr>
          <w:bCs/>
          <w:color w:val="000000"/>
          <w:sz w:val="28"/>
          <w:szCs w:val="28"/>
        </w:rPr>
        <w:t xml:space="preserve">Lucrătorul de tineret </w:t>
      </w:r>
      <w:proofErr w:type="gramStart"/>
      <w:r w:rsidRPr="002F7BB9">
        <w:rPr>
          <w:bCs/>
          <w:color w:val="000000"/>
          <w:sz w:val="28"/>
          <w:szCs w:val="28"/>
        </w:rPr>
        <w:t>este</w:t>
      </w:r>
      <w:proofErr w:type="gramEnd"/>
      <w:r w:rsidRPr="002F7BB9">
        <w:rPr>
          <w:bCs/>
          <w:color w:val="000000"/>
          <w:sz w:val="28"/>
          <w:szCs w:val="28"/>
        </w:rPr>
        <w:t xml:space="preserve"> persoana care realizează diferite tipuri de activităţi cu tinerii din comunitate sau grupuri de tineri fără a urma în mod obligatoriu o activitate planificată şi sistematică.</w:t>
      </w:r>
    </w:p>
    <w:p w:rsidR="005B082D" w:rsidRPr="002F7BB9" w:rsidRDefault="005B082D" w:rsidP="003A2DDF">
      <w:pPr>
        <w:widowControl w:val="0"/>
        <w:autoSpaceDE w:val="0"/>
        <w:autoSpaceDN w:val="0"/>
        <w:adjustRightInd w:val="0"/>
        <w:spacing w:line="360" w:lineRule="auto"/>
        <w:jc w:val="both"/>
        <w:rPr>
          <w:bCs/>
          <w:color w:val="000000"/>
          <w:sz w:val="28"/>
          <w:szCs w:val="28"/>
        </w:rPr>
      </w:pPr>
      <w:r w:rsidRPr="002F7BB9">
        <w:rPr>
          <w:bCs/>
          <w:color w:val="000000"/>
          <w:sz w:val="28"/>
          <w:szCs w:val="28"/>
        </w:rPr>
        <w:t>(2)</w:t>
      </w:r>
      <w:r w:rsidRPr="002F7BB9">
        <w:rPr>
          <w:color w:val="000000"/>
          <w:sz w:val="28"/>
          <w:szCs w:val="28"/>
        </w:rPr>
        <w:t xml:space="preserve">   </w:t>
      </w:r>
      <w:r w:rsidRPr="002F7BB9">
        <w:rPr>
          <w:bCs/>
          <w:color w:val="000000"/>
          <w:sz w:val="28"/>
          <w:szCs w:val="28"/>
        </w:rPr>
        <w:t xml:space="preserve">Lucrătorul de tineret poate fi </w:t>
      </w:r>
      <w:proofErr w:type="gramStart"/>
      <w:r w:rsidRPr="002F7BB9">
        <w:rPr>
          <w:bCs/>
          <w:color w:val="000000"/>
          <w:sz w:val="28"/>
          <w:szCs w:val="28"/>
        </w:rPr>
        <w:t>un</w:t>
      </w:r>
      <w:proofErr w:type="gramEnd"/>
      <w:r w:rsidRPr="002F7BB9">
        <w:rPr>
          <w:bCs/>
          <w:color w:val="000000"/>
          <w:sz w:val="28"/>
          <w:szCs w:val="28"/>
        </w:rPr>
        <w:t xml:space="preserve"> lider de tineret, o persoană din cadrul unei organizaţii de tineret sau orice altă structură de şi pentru tineret.</w:t>
      </w:r>
    </w:p>
    <w:p w:rsidR="005B082D" w:rsidRPr="002F7BB9" w:rsidRDefault="005B082D" w:rsidP="003A2DDF">
      <w:pPr>
        <w:widowControl w:val="0"/>
        <w:autoSpaceDE w:val="0"/>
        <w:autoSpaceDN w:val="0"/>
        <w:adjustRightInd w:val="0"/>
        <w:spacing w:line="360" w:lineRule="auto"/>
        <w:jc w:val="both"/>
        <w:rPr>
          <w:color w:val="000000"/>
          <w:sz w:val="28"/>
          <w:szCs w:val="28"/>
        </w:rPr>
      </w:pPr>
      <w:r w:rsidRPr="002F7BB9">
        <w:rPr>
          <w:bCs/>
          <w:color w:val="000000"/>
          <w:sz w:val="28"/>
          <w:szCs w:val="28"/>
        </w:rPr>
        <w:t xml:space="preserve"> (3) Specialistul în lucrul de tineret realizează o activitate planificată, sistematică şi profesionistă</w:t>
      </w:r>
      <w:r w:rsidR="00E20D86" w:rsidRPr="002F7BB9">
        <w:rPr>
          <w:bCs/>
          <w:color w:val="000000"/>
          <w:sz w:val="28"/>
          <w:szCs w:val="28"/>
        </w:rPr>
        <w:t xml:space="preserve"> în raport cu tînărul sau cu</w:t>
      </w:r>
      <w:r w:rsidRPr="002F7BB9">
        <w:rPr>
          <w:bCs/>
          <w:color w:val="000000"/>
          <w:sz w:val="28"/>
          <w:szCs w:val="28"/>
        </w:rPr>
        <w:t xml:space="preserve"> grup</w:t>
      </w:r>
      <w:r w:rsidR="00E20D86" w:rsidRPr="002F7BB9">
        <w:rPr>
          <w:bCs/>
          <w:color w:val="000000"/>
          <w:sz w:val="28"/>
          <w:szCs w:val="28"/>
        </w:rPr>
        <w:t>ul</w:t>
      </w:r>
      <w:r w:rsidRPr="002F7BB9">
        <w:rPr>
          <w:bCs/>
          <w:color w:val="000000"/>
          <w:sz w:val="28"/>
          <w:szCs w:val="28"/>
        </w:rPr>
        <w:t xml:space="preserve"> de tineri din cadrul unui serviciu instituţionalizat pentru tineri.</w:t>
      </w:r>
    </w:p>
    <w:p w:rsidR="005B082D" w:rsidRPr="002F7BB9" w:rsidRDefault="005B082D" w:rsidP="003A2DDF">
      <w:pPr>
        <w:widowControl w:val="0"/>
        <w:autoSpaceDE w:val="0"/>
        <w:autoSpaceDN w:val="0"/>
        <w:adjustRightInd w:val="0"/>
        <w:spacing w:line="360" w:lineRule="auto"/>
        <w:jc w:val="both"/>
        <w:rPr>
          <w:bCs/>
          <w:color w:val="000000"/>
          <w:sz w:val="28"/>
          <w:szCs w:val="28"/>
        </w:rPr>
      </w:pPr>
      <w:r w:rsidRPr="002F7BB9">
        <w:rPr>
          <w:bCs/>
          <w:color w:val="000000"/>
          <w:sz w:val="28"/>
          <w:szCs w:val="28"/>
        </w:rPr>
        <w:t xml:space="preserve"> (4) Specialistul în lucrul de tineret are la bază o formare profesională în domeniu si activează în cadrul unei instituţii prestatoare de servicii pentru tineri.</w:t>
      </w:r>
    </w:p>
    <w:p w:rsidR="005B082D" w:rsidRPr="002F7BB9" w:rsidRDefault="005B082D" w:rsidP="00CA3706">
      <w:pPr>
        <w:pStyle w:val="Normal1"/>
        <w:spacing w:after="0" w:line="360" w:lineRule="auto"/>
        <w:jc w:val="both"/>
        <w:rPr>
          <w:rStyle w:val="a0"/>
          <w:rFonts w:ascii="Times New Roman" w:hAnsi="Times New Roman" w:cs="Times New Roman"/>
          <w:sz w:val="28"/>
          <w:szCs w:val="28"/>
          <w:lang w:val="pt-PT"/>
        </w:rPr>
      </w:pPr>
      <w:r w:rsidRPr="002F7BB9">
        <w:rPr>
          <w:rFonts w:ascii="Times New Roman" w:hAnsi="Times New Roman" w:cs="Times New Roman"/>
          <w:b/>
          <w:bCs/>
          <w:color w:val="520001"/>
          <w:sz w:val="28"/>
          <w:szCs w:val="28"/>
        </w:rPr>
        <w:t> </w:t>
      </w:r>
      <w:r w:rsidRPr="002F7BB9">
        <w:rPr>
          <w:rStyle w:val="a0"/>
          <w:rFonts w:ascii="Times New Roman" w:hAnsi="Times New Roman" w:cs="Times New Roman"/>
          <w:b/>
          <w:bCs/>
          <w:sz w:val="28"/>
          <w:szCs w:val="28"/>
          <w:lang w:val="pt-PT"/>
        </w:rPr>
        <w:t>Articolul 19.</w:t>
      </w:r>
      <w:r w:rsidRPr="002F7BB9">
        <w:rPr>
          <w:rStyle w:val="a0"/>
          <w:rFonts w:ascii="Times New Roman" w:hAnsi="Times New Roman" w:cs="Times New Roman"/>
          <w:sz w:val="28"/>
          <w:szCs w:val="28"/>
          <w:lang w:val="pt-PT"/>
        </w:rPr>
        <w:t xml:space="preserve"> Organizarea activităţilor de educaţie non-formală a tinerilor</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(1) Activităţile pentru tineret se bazează pe procesele de învăţare non-formală şi cuprinde orice formă de învăţare intenţionată şi dobîndirea de abilităţi şi competenţe în afara educaţiei formale şi este oferită, de regulă, de organizaţiile de tineret, asociaţii obşteşti, instituţii ale administraţiei publice, centre de tineret, formatori.</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lastRenderedPageBreak/>
        <w:t xml:space="preserve">(2) Activităţile de educaţie non-formală trebuie să corespundă principiilor de lucru cu tinerii, la baza acestora fiind necesităţile educaţionale ale tinerilor, care vor contribui la dobîndirea şi/sau dezvoltarea competenţelor  necesare integrării în societatea aflată în continuă schimbare. </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r w:rsidRPr="002F7BB9">
        <w:rPr>
          <w:rStyle w:val="a0"/>
          <w:rFonts w:ascii="Times New Roman" w:hAnsi="Times New Roman" w:cs="Times New Roman"/>
          <w:sz w:val="28"/>
          <w:szCs w:val="28"/>
          <w:lang w:val="pt-PT"/>
        </w:rPr>
        <w:t>(3)</w:t>
      </w:r>
      <w:r w:rsidR="00E20D86" w:rsidRPr="002F7BB9">
        <w:rPr>
          <w:rStyle w:val="a0"/>
          <w:rFonts w:ascii="Times New Roman" w:hAnsi="Times New Roman" w:cs="Times New Roman"/>
          <w:sz w:val="28"/>
          <w:szCs w:val="28"/>
          <w:lang w:val="pt-PT"/>
        </w:rPr>
        <w:t xml:space="preserve"> Recunoaşterea competenţelor do</w:t>
      </w:r>
      <w:r w:rsidRPr="002F7BB9">
        <w:rPr>
          <w:rStyle w:val="a0"/>
          <w:rFonts w:ascii="Times New Roman" w:hAnsi="Times New Roman" w:cs="Times New Roman"/>
          <w:sz w:val="28"/>
          <w:szCs w:val="28"/>
          <w:lang w:val="pt-PT"/>
        </w:rPr>
        <w:t>bîndite în procesul de educaţie non-formală este certificată conform legislaţiei în vigoare.</w:t>
      </w:r>
    </w:p>
    <w:p w:rsidR="005B082D" w:rsidRPr="002F7BB9" w:rsidRDefault="005B082D" w:rsidP="00DC7EE1">
      <w:pPr>
        <w:pStyle w:val="Normal1"/>
        <w:spacing w:after="0" w:line="360" w:lineRule="auto"/>
        <w:jc w:val="center"/>
        <w:rPr>
          <w:rStyle w:val="a0"/>
          <w:rFonts w:ascii="Times New Roman" w:hAnsi="Times New Roman" w:cs="Times New Roman"/>
          <w:b/>
          <w:bCs/>
          <w:sz w:val="28"/>
          <w:szCs w:val="28"/>
        </w:rPr>
      </w:pPr>
      <w:r w:rsidRPr="002F7BB9">
        <w:rPr>
          <w:rStyle w:val="a0"/>
          <w:rFonts w:ascii="Times New Roman" w:hAnsi="Times New Roman" w:cs="Times New Roman"/>
          <w:b/>
          <w:bCs/>
          <w:sz w:val="28"/>
          <w:szCs w:val="28"/>
          <w:lang w:val="pt-PT"/>
        </w:rPr>
        <w:t>Capitolul VI</w:t>
      </w:r>
    </w:p>
    <w:p w:rsidR="005B082D" w:rsidRPr="002F7BB9" w:rsidRDefault="005B082D" w:rsidP="00DC7EE1">
      <w:pPr>
        <w:pStyle w:val="Normal1"/>
        <w:spacing w:after="0" w:line="360" w:lineRule="auto"/>
        <w:jc w:val="center"/>
        <w:rPr>
          <w:rStyle w:val="a0"/>
          <w:rFonts w:ascii="Times New Roman" w:hAnsi="Times New Roman" w:cs="Times New Roman"/>
          <w:sz w:val="28"/>
          <w:szCs w:val="28"/>
          <w:lang w:val="pt-PT"/>
        </w:rPr>
      </w:pPr>
      <w:r w:rsidRPr="002F7BB9">
        <w:rPr>
          <w:rStyle w:val="a0"/>
          <w:rFonts w:ascii="Times New Roman" w:hAnsi="Times New Roman" w:cs="Times New Roman"/>
          <w:b/>
          <w:bCs/>
          <w:sz w:val="28"/>
          <w:szCs w:val="28"/>
          <w:lang w:val="pt-PT"/>
        </w:rPr>
        <w:t>DISPOZIŢII FINALE SI TRANZITORII</w:t>
      </w:r>
    </w:p>
    <w:p w:rsidR="005B082D" w:rsidRPr="002F7BB9" w:rsidRDefault="005B082D" w:rsidP="003A2DDF">
      <w:pPr>
        <w:pStyle w:val="Normal1"/>
        <w:spacing w:after="0" w:line="360" w:lineRule="auto"/>
        <w:jc w:val="both"/>
        <w:rPr>
          <w:rStyle w:val="1"/>
          <w:rFonts w:ascii="Times New Roman" w:hAnsi="Times New Roman" w:cs="Times New Roman"/>
          <w:sz w:val="28"/>
          <w:szCs w:val="28"/>
          <w:lang w:val="pt-PT"/>
        </w:rPr>
      </w:pPr>
      <w:r w:rsidRPr="002F7BB9">
        <w:rPr>
          <w:rStyle w:val="1"/>
          <w:rFonts w:ascii="Times New Roman" w:hAnsi="Times New Roman" w:cs="Times New Roman"/>
          <w:b/>
          <w:bCs/>
          <w:sz w:val="28"/>
          <w:szCs w:val="28"/>
          <w:lang w:val="pt-PT"/>
        </w:rPr>
        <w:t>Articolul 20.</w:t>
      </w:r>
      <w:r w:rsidRPr="002F7BB9">
        <w:rPr>
          <w:rStyle w:val="1"/>
          <w:rFonts w:ascii="Times New Roman" w:hAnsi="Times New Roman" w:cs="Times New Roman"/>
          <w:sz w:val="28"/>
          <w:szCs w:val="28"/>
          <w:lang w:val="pt-PT"/>
        </w:rPr>
        <w:t xml:space="preserve"> Intrarea în vigoare a prezentei legi</w:t>
      </w:r>
    </w:p>
    <w:p w:rsidR="005B082D" w:rsidRPr="002F7BB9" w:rsidRDefault="005B082D" w:rsidP="003A2DDF">
      <w:pPr>
        <w:pStyle w:val="Normal1"/>
        <w:numPr>
          <w:ilvl w:val="0"/>
          <w:numId w:val="36"/>
        </w:numPr>
        <w:spacing w:after="0" w:line="360" w:lineRule="auto"/>
        <w:jc w:val="both"/>
        <w:rPr>
          <w:rStyle w:val="1"/>
          <w:rFonts w:ascii="Times New Roman" w:hAnsi="Times New Roman" w:cs="Times New Roman"/>
          <w:sz w:val="28"/>
          <w:szCs w:val="28"/>
          <w:lang w:val="pt-PT"/>
        </w:rPr>
      </w:pPr>
      <w:r w:rsidRPr="002F7BB9">
        <w:rPr>
          <w:rStyle w:val="1"/>
          <w:rFonts w:ascii="Times New Roman" w:hAnsi="Times New Roman" w:cs="Times New Roman"/>
          <w:sz w:val="28"/>
          <w:szCs w:val="28"/>
          <w:lang w:val="pt-PT"/>
        </w:rPr>
        <w:t>Prezenta lege intră în vigoare la data publicării, cu excepţia art.5, art.6, art.7, art.8 care intră în vigoare la 24 de luni şi art.10</w:t>
      </w:r>
      <w:r w:rsidR="00473A94" w:rsidRPr="002F7BB9">
        <w:rPr>
          <w:rStyle w:val="1"/>
          <w:rFonts w:ascii="Times New Roman" w:hAnsi="Times New Roman" w:cs="Times New Roman"/>
          <w:sz w:val="28"/>
          <w:szCs w:val="28"/>
          <w:lang w:val="pt-PT"/>
        </w:rPr>
        <w:t>, art.13</w:t>
      </w:r>
      <w:r w:rsidRPr="002F7BB9">
        <w:rPr>
          <w:rStyle w:val="1"/>
          <w:rFonts w:ascii="Times New Roman" w:hAnsi="Times New Roman" w:cs="Times New Roman"/>
          <w:sz w:val="28"/>
          <w:szCs w:val="28"/>
          <w:lang w:val="pt-PT"/>
        </w:rPr>
        <w:t xml:space="preserve"> la 12 luni.</w:t>
      </w:r>
    </w:p>
    <w:p w:rsidR="005B082D" w:rsidRPr="002F7BB9" w:rsidRDefault="005B082D" w:rsidP="003A2DDF">
      <w:pPr>
        <w:pStyle w:val="Normal1"/>
        <w:numPr>
          <w:ilvl w:val="0"/>
          <w:numId w:val="36"/>
        </w:numPr>
        <w:spacing w:after="0" w:line="360" w:lineRule="auto"/>
        <w:jc w:val="both"/>
        <w:rPr>
          <w:rStyle w:val="1"/>
          <w:rFonts w:ascii="Times New Roman" w:hAnsi="Times New Roman" w:cs="Times New Roman"/>
          <w:sz w:val="28"/>
          <w:szCs w:val="28"/>
          <w:lang w:val="pt-PT"/>
        </w:rPr>
      </w:pPr>
      <w:r w:rsidRPr="002F7BB9">
        <w:rPr>
          <w:rStyle w:val="1"/>
          <w:rFonts w:ascii="Times New Roman" w:hAnsi="Times New Roman" w:cs="Times New Roman"/>
          <w:sz w:val="28"/>
          <w:szCs w:val="28"/>
          <w:lang w:val="pt-PT"/>
        </w:rPr>
        <w:t>Guvernul:</w:t>
      </w:r>
    </w:p>
    <w:p w:rsidR="005B082D" w:rsidRPr="002F7BB9" w:rsidRDefault="005B082D" w:rsidP="005A06FE">
      <w:pPr>
        <w:pStyle w:val="Normal1"/>
        <w:numPr>
          <w:ilvl w:val="0"/>
          <w:numId w:val="37"/>
        </w:numPr>
        <w:spacing w:after="0" w:line="360" w:lineRule="auto"/>
        <w:jc w:val="both"/>
        <w:rPr>
          <w:rFonts w:ascii="Times New Roman" w:hAnsi="Times New Roman" w:cs="Times New Roman"/>
          <w:sz w:val="28"/>
          <w:szCs w:val="28"/>
          <w:lang w:val="pt-PT"/>
        </w:rPr>
      </w:pPr>
      <w:r w:rsidRPr="002F7BB9">
        <w:rPr>
          <w:rStyle w:val="1"/>
          <w:rFonts w:ascii="Times New Roman" w:hAnsi="Times New Roman" w:cs="Times New Roman"/>
          <w:sz w:val="28"/>
          <w:szCs w:val="28"/>
          <w:lang w:val="pt-PT"/>
        </w:rPr>
        <w:t>În termen de 12 luni</w:t>
      </w:r>
      <w:r w:rsidRPr="002F7BB9">
        <w:rPr>
          <w:rStyle w:val="1"/>
          <w:rFonts w:ascii="Times New Roman" w:hAnsi="Times New Roman" w:cs="Times New Roman"/>
          <w:sz w:val="28"/>
          <w:szCs w:val="28"/>
        </w:rPr>
        <w:t xml:space="preserve"> </w:t>
      </w:r>
      <w:r w:rsidRPr="002F7BB9">
        <w:rPr>
          <w:rStyle w:val="1"/>
          <w:rFonts w:ascii="Times New Roman" w:hAnsi="Times New Roman" w:cs="Times New Roman"/>
          <w:sz w:val="28"/>
          <w:szCs w:val="28"/>
          <w:lang w:val="pt-PT"/>
        </w:rPr>
        <w:t>de la data intrării în vigoare a prezentei legi va crea</w:t>
      </w:r>
      <w:r w:rsidRPr="002F7BB9">
        <w:rPr>
          <w:rStyle w:val="1"/>
          <w:rFonts w:ascii="Times New Roman" w:hAnsi="Times New Roman" w:cs="Times New Roman"/>
          <w:sz w:val="28"/>
          <w:szCs w:val="28"/>
        </w:rPr>
        <w:t xml:space="preserve"> </w:t>
      </w:r>
      <w:r w:rsidR="005A06FE" w:rsidRPr="002F7BB9">
        <w:rPr>
          <w:rStyle w:val="1"/>
          <w:rFonts w:ascii="Times New Roman" w:hAnsi="Times New Roman" w:cs="Times New Roman"/>
          <w:sz w:val="28"/>
          <w:szCs w:val="28"/>
        </w:rPr>
        <w:t>Agenţia Naţională pentru Dezvoltarea Programelor şi Activită</w:t>
      </w:r>
      <w:r w:rsidR="005A06FE" w:rsidRPr="002F7BB9">
        <w:rPr>
          <w:rStyle w:val="1"/>
          <w:rFonts w:ascii="Cambria Math" w:hAnsi="Cambria Math" w:cs="Cambria Math"/>
          <w:sz w:val="28"/>
          <w:szCs w:val="28"/>
        </w:rPr>
        <w:t>ț</w:t>
      </w:r>
      <w:r w:rsidR="005A06FE" w:rsidRPr="002F7BB9">
        <w:rPr>
          <w:rStyle w:val="1"/>
          <w:rFonts w:ascii="Times New Roman" w:hAnsi="Times New Roman" w:cs="Times New Roman"/>
          <w:sz w:val="28"/>
          <w:szCs w:val="28"/>
        </w:rPr>
        <w:t>ii de Tineret</w:t>
      </w:r>
      <w:r w:rsidR="00E20D86" w:rsidRPr="002F7BB9">
        <w:rPr>
          <w:rStyle w:val="1"/>
          <w:rFonts w:ascii="Times New Roman" w:hAnsi="Times New Roman" w:cs="Times New Roman"/>
          <w:sz w:val="28"/>
          <w:szCs w:val="28"/>
        </w:rPr>
        <w:t>;</w:t>
      </w:r>
      <w:r w:rsidR="005A06FE" w:rsidRPr="002F7BB9" w:rsidDel="005A06FE">
        <w:rPr>
          <w:rStyle w:val="1"/>
          <w:rFonts w:ascii="Times New Roman" w:hAnsi="Times New Roman" w:cs="Times New Roman"/>
          <w:sz w:val="28"/>
          <w:szCs w:val="28"/>
        </w:rPr>
        <w:t xml:space="preserve"> </w:t>
      </w:r>
    </w:p>
    <w:p w:rsidR="005B082D" w:rsidRPr="002F7BB9" w:rsidRDefault="00E20D86" w:rsidP="003A2DDF">
      <w:pPr>
        <w:pStyle w:val="Normal1"/>
        <w:numPr>
          <w:ilvl w:val="0"/>
          <w:numId w:val="37"/>
        </w:numPr>
        <w:spacing w:after="0" w:line="360" w:lineRule="auto"/>
        <w:jc w:val="both"/>
        <w:rPr>
          <w:rStyle w:val="1"/>
          <w:rFonts w:ascii="Times New Roman" w:hAnsi="Times New Roman" w:cs="Times New Roman"/>
          <w:sz w:val="28"/>
          <w:szCs w:val="28"/>
          <w:lang w:val="pt-PT"/>
        </w:rPr>
      </w:pPr>
      <w:r w:rsidRPr="002F7BB9">
        <w:rPr>
          <w:rStyle w:val="1"/>
          <w:rFonts w:ascii="Times New Roman" w:hAnsi="Times New Roman" w:cs="Times New Roman"/>
          <w:sz w:val="28"/>
          <w:szCs w:val="28"/>
          <w:lang w:val="pt-PT"/>
        </w:rPr>
        <w:t>î</w:t>
      </w:r>
      <w:r w:rsidR="005B082D" w:rsidRPr="002F7BB9">
        <w:rPr>
          <w:rStyle w:val="1"/>
          <w:rFonts w:ascii="Times New Roman" w:hAnsi="Times New Roman" w:cs="Times New Roman"/>
          <w:sz w:val="28"/>
          <w:szCs w:val="28"/>
          <w:lang w:val="pt-PT"/>
        </w:rPr>
        <w:t xml:space="preserve">n termen de </w:t>
      </w:r>
      <w:r w:rsidR="005B082D" w:rsidRPr="002F7BB9">
        <w:rPr>
          <w:rStyle w:val="1"/>
          <w:rFonts w:ascii="Times New Roman" w:hAnsi="Times New Roman" w:cs="Times New Roman"/>
          <w:sz w:val="28"/>
          <w:szCs w:val="28"/>
        </w:rPr>
        <w:t>24</w:t>
      </w:r>
      <w:r w:rsidR="005B082D" w:rsidRPr="002F7BB9">
        <w:rPr>
          <w:rStyle w:val="1"/>
          <w:rFonts w:ascii="Times New Roman" w:hAnsi="Times New Roman" w:cs="Times New Roman"/>
          <w:sz w:val="28"/>
          <w:szCs w:val="28"/>
          <w:lang w:val="pt-PT"/>
        </w:rPr>
        <w:t xml:space="preserve"> luni de la data intrării în vigoare a prezentei legi, va </w:t>
      </w:r>
      <w:r w:rsidRPr="002F7BB9">
        <w:rPr>
          <w:rStyle w:val="1"/>
          <w:rFonts w:ascii="Times New Roman" w:hAnsi="Times New Roman" w:cs="Times New Roman"/>
          <w:sz w:val="28"/>
          <w:szCs w:val="28"/>
          <w:lang w:val="pt-PT"/>
        </w:rPr>
        <w:t>aduce actele sale normative în concordanţă cu prezenta lege şi va asigura elaborarea actelor normative necesare pentru punerea în aplicare a acesteia;</w:t>
      </w:r>
    </w:p>
    <w:p w:rsidR="005B082D" w:rsidRPr="002F7BB9" w:rsidRDefault="00E20D86" w:rsidP="003A2DDF">
      <w:pPr>
        <w:pStyle w:val="Normal1"/>
        <w:numPr>
          <w:ilvl w:val="0"/>
          <w:numId w:val="37"/>
        </w:numPr>
        <w:spacing w:after="0" w:line="360" w:lineRule="auto"/>
        <w:jc w:val="both"/>
        <w:rPr>
          <w:rStyle w:val="a0"/>
          <w:rFonts w:ascii="Times New Roman" w:hAnsi="Times New Roman" w:cs="Times New Roman"/>
          <w:sz w:val="28"/>
          <w:szCs w:val="28"/>
          <w:lang w:val="pt-PT"/>
        </w:rPr>
      </w:pPr>
      <w:r w:rsidRPr="002F7BB9">
        <w:rPr>
          <w:rStyle w:val="1"/>
          <w:rFonts w:ascii="Times New Roman" w:hAnsi="Times New Roman" w:cs="Times New Roman"/>
          <w:sz w:val="28"/>
          <w:szCs w:val="28"/>
          <w:lang w:val="pt-PT"/>
        </w:rPr>
        <w:t>î</w:t>
      </w:r>
      <w:r w:rsidR="005B082D" w:rsidRPr="002F7BB9">
        <w:rPr>
          <w:rStyle w:val="1"/>
          <w:rFonts w:ascii="Times New Roman" w:hAnsi="Times New Roman" w:cs="Times New Roman"/>
          <w:sz w:val="28"/>
          <w:szCs w:val="28"/>
          <w:lang w:val="pt-PT"/>
        </w:rPr>
        <w:t>n termen de 24 lun</w:t>
      </w:r>
      <w:r w:rsidRPr="002F7BB9">
        <w:rPr>
          <w:rStyle w:val="1"/>
          <w:rFonts w:ascii="Times New Roman" w:hAnsi="Times New Roman" w:cs="Times New Roman"/>
          <w:sz w:val="28"/>
          <w:szCs w:val="28"/>
          <w:lang w:val="pt-PT"/>
        </w:rPr>
        <w:t>i va veni cu recomandări către administraţia publică l</w:t>
      </w:r>
      <w:r w:rsidR="005B082D" w:rsidRPr="002F7BB9">
        <w:rPr>
          <w:rStyle w:val="1"/>
          <w:rFonts w:ascii="Times New Roman" w:hAnsi="Times New Roman" w:cs="Times New Roman"/>
          <w:sz w:val="28"/>
          <w:szCs w:val="28"/>
          <w:lang w:val="pt-PT"/>
        </w:rPr>
        <w:t>ocală pentru implementarea politicilor de tineret la nivel local</w:t>
      </w:r>
      <w:r w:rsidRPr="002F7BB9">
        <w:rPr>
          <w:rStyle w:val="1"/>
          <w:rFonts w:ascii="Times New Roman" w:hAnsi="Times New Roman" w:cs="Times New Roman"/>
          <w:sz w:val="28"/>
          <w:szCs w:val="28"/>
          <w:lang w:val="pt-PT"/>
        </w:rPr>
        <w:t>.</w:t>
      </w:r>
    </w:p>
    <w:p w:rsidR="005B082D" w:rsidRPr="002F7BB9" w:rsidRDefault="005B082D" w:rsidP="003A2DDF">
      <w:pPr>
        <w:pStyle w:val="Normal1"/>
        <w:numPr>
          <w:ilvl w:val="0"/>
          <w:numId w:val="36"/>
        </w:numPr>
        <w:spacing w:after="0" w:line="360" w:lineRule="auto"/>
        <w:jc w:val="both"/>
        <w:rPr>
          <w:rStyle w:val="1"/>
          <w:rFonts w:ascii="Times New Roman" w:hAnsi="Times New Roman" w:cs="Times New Roman"/>
          <w:sz w:val="28"/>
          <w:szCs w:val="28"/>
          <w:lang w:val="pt-PT"/>
        </w:rPr>
      </w:pPr>
      <w:r w:rsidRPr="002F7BB9">
        <w:rPr>
          <w:rStyle w:val="1"/>
          <w:rFonts w:ascii="Times New Roman" w:hAnsi="Times New Roman" w:cs="Times New Roman"/>
          <w:sz w:val="28"/>
          <w:szCs w:val="28"/>
          <w:lang w:val="pt-PT"/>
        </w:rPr>
        <w:t>Se abrogă Legea cu privire la tineret nr.279-XIV din 11.02.1999 (Monitorul Oficial al Republicii Mol</w:t>
      </w:r>
      <w:r w:rsidR="00E20D86" w:rsidRPr="002F7BB9">
        <w:rPr>
          <w:rStyle w:val="1"/>
          <w:rFonts w:ascii="Times New Roman" w:hAnsi="Times New Roman" w:cs="Times New Roman"/>
          <w:sz w:val="28"/>
          <w:szCs w:val="28"/>
          <w:lang w:val="pt-PT"/>
        </w:rPr>
        <w:t>dova, 1999, nr. 39-41, art.169), cu modificările şi completările ulterioare.</w:t>
      </w:r>
    </w:p>
    <w:p w:rsidR="005B082D" w:rsidRPr="002F7BB9" w:rsidRDefault="005B082D" w:rsidP="00DC7EE1">
      <w:pPr>
        <w:pStyle w:val="Normal1"/>
        <w:spacing w:after="0" w:line="360" w:lineRule="auto"/>
        <w:jc w:val="both"/>
        <w:rPr>
          <w:rStyle w:val="a0"/>
          <w:rFonts w:ascii="Times New Roman" w:hAnsi="Times New Roman" w:cs="Times New Roman"/>
          <w:sz w:val="28"/>
          <w:szCs w:val="28"/>
          <w:lang w:val="pt-PT"/>
        </w:rPr>
      </w:pPr>
    </w:p>
    <w:p w:rsidR="005B082D" w:rsidRPr="002F7BB9" w:rsidRDefault="005B082D" w:rsidP="00DC7EE1">
      <w:pPr>
        <w:pStyle w:val="Normal1"/>
        <w:spacing w:after="0" w:line="360" w:lineRule="auto"/>
        <w:jc w:val="both"/>
        <w:rPr>
          <w:rStyle w:val="a0"/>
          <w:rFonts w:ascii="Times New Roman" w:hAnsi="Times New Roman" w:cs="Times New Roman"/>
          <w:sz w:val="28"/>
          <w:szCs w:val="28"/>
        </w:rPr>
      </w:pPr>
      <w:r w:rsidRPr="002F7BB9">
        <w:rPr>
          <w:rStyle w:val="a0"/>
          <w:rFonts w:ascii="Times New Roman" w:hAnsi="Times New Roman" w:cs="Times New Roman"/>
          <w:b/>
          <w:bCs/>
          <w:sz w:val="28"/>
          <w:szCs w:val="28"/>
        </w:rPr>
        <w:t>PREŞEDINTELE</w:t>
      </w:r>
    </w:p>
    <w:p w:rsidR="005B082D" w:rsidRPr="002F7BB9" w:rsidRDefault="005B082D" w:rsidP="00DC7EE1">
      <w:pPr>
        <w:pStyle w:val="Normal1"/>
        <w:spacing w:after="0" w:line="360" w:lineRule="auto"/>
        <w:jc w:val="both"/>
        <w:rPr>
          <w:rFonts w:ascii="Times New Roman" w:hAnsi="Times New Roman" w:cs="Times New Roman"/>
          <w:color w:val="auto"/>
          <w:sz w:val="28"/>
          <w:szCs w:val="28"/>
        </w:rPr>
      </w:pPr>
      <w:r w:rsidRPr="002F7BB9">
        <w:rPr>
          <w:rStyle w:val="a0"/>
          <w:rFonts w:ascii="Times New Roman" w:hAnsi="Times New Roman" w:cs="Times New Roman"/>
          <w:b/>
          <w:bCs/>
          <w:sz w:val="28"/>
          <w:szCs w:val="28"/>
        </w:rPr>
        <w:t xml:space="preserve">PARLAMENTULUI       </w:t>
      </w:r>
    </w:p>
    <w:sectPr w:rsidR="005B082D" w:rsidRPr="002F7BB9" w:rsidSect="00AD2B12">
      <w:footerReference w:type="default" r:id="rId8"/>
      <w:pgSz w:w="12240" w:h="15840"/>
      <w:pgMar w:top="1134" w:right="850" w:bottom="1134" w:left="1276"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96B" w:rsidRDefault="00D0196B">
      <w:r>
        <w:separator/>
      </w:r>
    </w:p>
  </w:endnote>
  <w:endnote w:type="continuationSeparator" w:id="0">
    <w:p w:rsidR="00D0196B" w:rsidRDefault="00D0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82D" w:rsidRDefault="005B082D">
    <w:pPr>
      <w:pStyle w:val="a"/>
      <w:jc w:val="right"/>
      <w:rPr>
        <w:rFonts w:ascii="Times New Roman" w:hAnsi="Times New Roman" w:cs="Times New Roman"/>
        <w:color w:val="auto"/>
        <w:sz w:val="20"/>
        <w:szCs w:val="20"/>
      </w:rPr>
    </w:pPr>
    <w:r>
      <w:rPr>
        <w:rStyle w:val="a0"/>
      </w:rPr>
      <w:fldChar w:fldCharType="begin"/>
    </w:r>
    <w:r>
      <w:rPr>
        <w:rStyle w:val="a0"/>
      </w:rPr>
      <w:instrText xml:space="preserve"> PAGE </w:instrText>
    </w:r>
    <w:r>
      <w:rPr>
        <w:rStyle w:val="a0"/>
      </w:rPr>
      <w:fldChar w:fldCharType="separate"/>
    </w:r>
    <w:r w:rsidR="0097625B">
      <w:rPr>
        <w:rStyle w:val="a0"/>
        <w:noProof/>
      </w:rPr>
      <w:t>18</w:t>
    </w:r>
    <w:r>
      <w:rPr>
        <w:rStyle w:val="a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96B" w:rsidRDefault="00D0196B">
      <w:r>
        <w:separator/>
      </w:r>
    </w:p>
  </w:footnote>
  <w:footnote w:type="continuationSeparator" w:id="0">
    <w:p w:rsidR="00D0196B" w:rsidRDefault="00D019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772908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894EE873"/>
    <w:styleLink w:val="Stilimportat1"/>
    <w:lvl w:ilvl="0" w:tplc="4140AC72">
      <w:start w:val="1"/>
      <w:numFmt w:val="lowerLetter"/>
      <w:lvlText w:val="%1)"/>
      <w:lvlJc w:val="left"/>
      <w:pPr>
        <w:tabs>
          <w:tab w:val="left" w:pos="520"/>
          <w:tab w:val="num" w:pos="903"/>
        </w:tabs>
        <w:ind w:left="903" w:hanging="477"/>
      </w:pPr>
      <w:rPr>
        <w:rFonts w:hAnsi="Arial Unicode MS" w:cs="Times New Roman" w:hint="default"/>
        <w:caps w:val="0"/>
        <w:smallCaps w:val="0"/>
        <w:strike w:val="0"/>
        <w:dstrike w:val="0"/>
        <w:color w:val="000000"/>
        <w:spacing w:val="0"/>
        <w:w w:val="100"/>
        <w:kern w:val="0"/>
        <w:position w:val="0"/>
        <w:vertAlign w:val="baseline"/>
      </w:rPr>
    </w:lvl>
    <w:lvl w:ilvl="1" w:tplc="461E509A">
      <w:start w:val="1"/>
      <w:numFmt w:val="lowerLetter"/>
      <w:lvlText w:val="%2."/>
      <w:lvlJc w:val="left"/>
      <w:pPr>
        <w:tabs>
          <w:tab w:val="left" w:pos="520"/>
          <w:tab w:val="num" w:pos="1383"/>
        </w:tabs>
        <w:ind w:left="1383" w:hanging="303"/>
      </w:pPr>
      <w:rPr>
        <w:rFonts w:hAnsi="Arial Unicode MS" w:cs="Times New Roman" w:hint="default"/>
        <w:caps w:val="0"/>
        <w:smallCaps w:val="0"/>
        <w:strike w:val="0"/>
        <w:dstrike w:val="0"/>
        <w:color w:val="000000"/>
        <w:spacing w:val="0"/>
        <w:w w:val="100"/>
        <w:kern w:val="0"/>
        <w:position w:val="0"/>
        <w:vertAlign w:val="baseline"/>
      </w:rPr>
    </w:lvl>
    <w:lvl w:ilvl="2" w:tplc="B6B4B86A">
      <w:start w:val="1"/>
      <w:numFmt w:val="lowerRoman"/>
      <w:lvlText w:val="%3."/>
      <w:lvlJc w:val="left"/>
      <w:pPr>
        <w:tabs>
          <w:tab w:val="left" w:pos="520"/>
          <w:tab w:val="num" w:pos="2112"/>
        </w:tabs>
        <w:ind w:left="2112" w:hanging="248"/>
      </w:pPr>
      <w:rPr>
        <w:rFonts w:hAnsi="Arial Unicode MS" w:cs="Times New Roman" w:hint="default"/>
        <w:caps w:val="0"/>
        <w:smallCaps w:val="0"/>
        <w:strike w:val="0"/>
        <w:dstrike w:val="0"/>
        <w:color w:val="000000"/>
        <w:spacing w:val="0"/>
        <w:w w:val="100"/>
        <w:kern w:val="0"/>
        <w:position w:val="0"/>
        <w:vertAlign w:val="baseline"/>
      </w:rPr>
    </w:lvl>
    <w:lvl w:ilvl="3" w:tplc="3F7AB716">
      <w:start w:val="1"/>
      <w:numFmt w:val="decimal"/>
      <w:lvlText w:val="%4."/>
      <w:lvlJc w:val="left"/>
      <w:pPr>
        <w:tabs>
          <w:tab w:val="left" w:pos="520"/>
          <w:tab w:val="num" w:pos="2823"/>
        </w:tabs>
        <w:ind w:left="2823" w:hanging="303"/>
      </w:pPr>
      <w:rPr>
        <w:rFonts w:hAnsi="Arial Unicode MS" w:cs="Times New Roman" w:hint="default"/>
        <w:caps w:val="0"/>
        <w:smallCaps w:val="0"/>
        <w:strike w:val="0"/>
        <w:dstrike w:val="0"/>
        <w:color w:val="000000"/>
        <w:spacing w:val="0"/>
        <w:w w:val="100"/>
        <w:kern w:val="0"/>
        <w:position w:val="0"/>
        <w:vertAlign w:val="baseline"/>
      </w:rPr>
    </w:lvl>
    <w:lvl w:ilvl="4" w:tplc="7AC0AD8C">
      <w:start w:val="1"/>
      <w:numFmt w:val="lowerLetter"/>
      <w:lvlText w:val="%5."/>
      <w:lvlJc w:val="left"/>
      <w:pPr>
        <w:tabs>
          <w:tab w:val="left" w:pos="520"/>
          <w:tab w:val="num" w:pos="3543"/>
        </w:tabs>
        <w:ind w:left="3543" w:hanging="303"/>
      </w:pPr>
      <w:rPr>
        <w:rFonts w:hAnsi="Arial Unicode MS" w:cs="Times New Roman" w:hint="default"/>
        <w:caps w:val="0"/>
        <w:smallCaps w:val="0"/>
        <w:strike w:val="0"/>
        <w:dstrike w:val="0"/>
        <w:color w:val="000000"/>
        <w:spacing w:val="0"/>
        <w:w w:val="100"/>
        <w:kern w:val="0"/>
        <w:position w:val="0"/>
        <w:vertAlign w:val="baseline"/>
      </w:rPr>
    </w:lvl>
    <w:lvl w:ilvl="5" w:tplc="6436D0F8">
      <w:start w:val="1"/>
      <w:numFmt w:val="lowerRoman"/>
      <w:lvlText w:val="%6."/>
      <w:lvlJc w:val="left"/>
      <w:pPr>
        <w:tabs>
          <w:tab w:val="left" w:pos="520"/>
          <w:tab w:val="num" w:pos="4272"/>
        </w:tabs>
        <w:ind w:left="4272" w:hanging="248"/>
      </w:pPr>
      <w:rPr>
        <w:rFonts w:hAnsi="Arial Unicode MS" w:cs="Times New Roman" w:hint="default"/>
        <w:caps w:val="0"/>
        <w:smallCaps w:val="0"/>
        <w:strike w:val="0"/>
        <w:dstrike w:val="0"/>
        <w:color w:val="000000"/>
        <w:spacing w:val="0"/>
        <w:w w:val="100"/>
        <w:kern w:val="0"/>
        <w:position w:val="0"/>
        <w:vertAlign w:val="baseline"/>
      </w:rPr>
    </w:lvl>
    <w:lvl w:ilvl="6" w:tplc="4E523016">
      <w:start w:val="1"/>
      <w:numFmt w:val="decimal"/>
      <w:lvlText w:val="%7."/>
      <w:lvlJc w:val="left"/>
      <w:pPr>
        <w:tabs>
          <w:tab w:val="left" w:pos="520"/>
          <w:tab w:val="num" w:pos="4983"/>
        </w:tabs>
        <w:ind w:left="4983" w:hanging="303"/>
      </w:pPr>
      <w:rPr>
        <w:rFonts w:hAnsi="Arial Unicode MS" w:cs="Times New Roman" w:hint="default"/>
        <w:caps w:val="0"/>
        <w:smallCaps w:val="0"/>
        <w:strike w:val="0"/>
        <w:dstrike w:val="0"/>
        <w:color w:val="000000"/>
        <w:spacing w:val="0"/>
        <w:w w:val="100"/>
        <w:kern w:val="0"/>
        <w:position w:val="0"/>
        <w:vertAlign w:val="baseline"/>
      </w:rPr>
    </w:lvl>
    <w:lvl w:ilvl="7" w:tplc="38766FE6">
      <w:start w:val="1"/>
      <w:numFmt w:val="lowerLetter"/>
      <w:lvlText w:val="%8."/>
      <w:lvlJc w:val="left"/>
      <w:pPr>
        <w:tabs>
          <w:tab w:val="left" w:pos="520"/>
          <w:tab w:val="num" w:pos="5703"/>
        </w:tabs>
        <w:ind w:left="5703" w:hanging="303"/>
      </w:pPr>
      <w:rPr>
        <w:rFonts w:hAnsi="Arial Unicode MS" w:cs="Times New Roman" w:hint="default"/>
        <w:caps w:val="0"/>
        <w:smallCaps w:val="0"/>
        <w:strike w:val="0"/>
        <w:dstrike w:val="0"/>
        <w:color w:val="000000"/>
        <w:spacing w:val="0"/>
        <w:w w:val="100"/>
        <w:kern w:val="0"/>
        <w:position w:val="0"/>
        <w:vertAlign w:val="baseline"/>
      </w:rPr>
    </w:lvl>
    <w:lvl w:ilvl="8" w:tplc="64904C96">
      <w:start w:val="1"/>
      <w:numFmt w:val="lowerRoman"/>
      <w:lvlText w:val="%9."/>
      <w:lvlJc w:val="left"/>
      <w:pPr>
        <w:tabs>
          <w:tab w:val="left" w:pos="520"/>
          <w:tab w:val="num" w:pos="6432"/>
        </w:tabs>
        <w:ind w:left="6432" w:hanging="248"/>
      </w:pPr>
      <w:rPr>
        <w:rFonts w:hAnsi="Arial Unicode MS" w:cs="Times New Roman" w:hint="default"/>
        <w:caps w:val="0"/>
        <w:smallCaps w:val="0"/>
        <w:strike w:val="0"/>
        <w:dstrike w:val="0"/>
        <w:color w:val="000000"/>
        <w:spacing w:val="0"/>
        <w:w w:val="100"/>
        <w:kern w:val="0"/>
        <w:position w:val="0"/>
        <w:vertAlign w:val="baseline"/>
      </w:rPr>
    </w:lvl>
  </w:abstractNum>
  <w:abstractNum w:abstractNumId="2">
    <w:nsid w:val="01356E5A"/>
    <w:multiLevelType w:val="hybridMultilevel"/>
    <w:tmpl w:val="EF5AED3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2C455D3"/>
    <w:multiLevelType w:val="hybridMultilevel"/>
    <w:tmpl w:val="17B4D8CA"/>
    <w:lvl w:ilvl="0" w:tplc="D0FE17C4">
      <w:start w:val="1"/>
      <w:numFmt w:val="lowerLetter"/>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nsid w:val="07CB2B45"/>
    <w:multiLevelType w:val="hybridMultilevel"/>
    <w:tmpl w:val="72A47D9A"/>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0A53A62"/>
    <w:multiLevelType w:val="hybridMultilevel"/>
    <w:tmpl w:val="F8047972"/>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18F56C9"/>
    <w:multiLevelType w:val="hybridMultilevel"/>
    <w:tmpl w:val="286061D2"/>
    <w:lvl w:ilvl="0" w:tplc="4D867F90">
      <w:start w:val="1"/>
      <w:numFmt w:val="lowerLetter"/>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92270BF"/>
    <w:multiLevelType w:val="hybridMultilevel"/>
    <w:tmpl w:val="1DC0ACA6"/>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BF35D6B"/>
    <w:multiLevelType w:val="hybridMultilevel"/>
    <w:tmpl w:val="47A4F4B4"/>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FA665A2"/>
    <w:multiLevelType w:val="hybridMultilevel"/>
    <w:tmpl w:val="6EBEE57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1480DEE"/>
    <w:multiLevelType w:val="hybridMultilevel"/>
    <w:tmpl w:val="24808E66"/>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4CF5265"/>
    <w:multiLevelType w:val="hybridMultilevel"/>
    <w:tmpl w:val="6F7433FA"/>
    <w:lvl w:ilvl="0" w:tplc="04190017">
      <w:start w:val="1"/>
      <w:numFmt w:val="lowerLetter"/>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1AF3D5F"/>
    <w:multiLevelType w:val="hybridMultilevel"/>
    <w:tmpl w:val="382093B4"/>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6116B9E"/>
    <w:multiLevelType w:val="hybridMultilevel"/>
    <w:tmpl w:val="894EE873"/>
    <w:numStyleLink w:val="Stilimportat1"/>
  </w:abstractNum>
  <w:abstractNum w:abstractNumId="14">
    <w:nsid w:val="379B6356"/>
    <w:multiLevelType w:val="hybridMultilevel"/>
    <w:tmpl w:val="43F0D81A"/>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86A6F40"/>
    <w:multiLevelType w:val="hybridMultilevel"/>
    <w:tmpl w:val="4EB6123C"/>
    <w:lvl w:ilvl="0" w:tplc="04190017">
      <w:start w:val="1"/>
      <w:numFmt w:val="lowerLetter"/>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nsid w:val="39006A71"/>
    <w:multiLevelType w:val="hybridMultilevel"/>
    <w:tmpl w:val="81949A78"/>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0404A7"/>
    <w:multiLevelType w:val="hybridMultilevel"/>
    <w:tmpl w:val="575003EC"/>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199492E"/>
    <w:multiLevelType w:val="hybridMultilevel"/>
    <w:tmpl w:val="6B6A5F6E"/>
    <w:lvl w:ilvl="0" w:tplc="0418000F">
      <w:start w:val="1"/>
      <w:numFmt w:val="decimal"/>
      <w:lvlText w:val="%1."/>
      <w:lvlJc w:val="left"/>
      <w:pPr>
        <w:ind w:left="360" w:hanging="360"/>
      </w:pPr>
      <w:rPr>
        <w:rFonts w:cs="Times New Roman"/>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9">
    <w:nsid w:val="4267292F"/>
    <w:multiLevelType w:val="hybridMultilevel"/>
    <w:tmpl w:val="468CED5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3C77D0D"/>
    <w:multiLevelType w:val="hybridMultilevel"/>
    <w:tmpl w:val="894EE873"/>
    <w:numStyleLink w:val="Stilimportat1"/>
  </w:abstractNum>
  <w:abstractNum w:abstractNumId="21">
    <w:nsid w:val="4750071E"/>
    <w:multiLevelType w:val="hybridMultilevel"/>
    <w:tmpl w:val="583A125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84D7977"/>
    <w:multiLevelType w:val="hybridMultilevel"/>
    <w:tmpl w:val="189C685A"/>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C687E9F"/>
    <w:multiLevelType w:val="hybridMultilevel"/>
    <w:tmpl w:val="C108EE5A"/>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EF30093"/>
    <w:multiLevelType w:val="hybridMultilevel"/>
    <w:tmpl w:val="8CD670E4"/>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9A67F70"/>
    <w:multiLevelType w:val="hybridMultilevel"/>
    <w:tmpl w:val="86FAA46A"/>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E9B20EC"/>
    <w:multiLevelType w:val="hybridMultilevel"/>
    <w:tmpl w:val="8A48879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7782B65"/>
    <w:multiLevelType w:val="hybridMultilevel"/>
    <w:tmpl w:val="D85CB922"/>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82355DE"/>
    <w:multiLevelType w:val="hybridMultilevel"/>
    <w:tmpl w:val="EBF47D38"/>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B253D1E"/>
    <w:multiLevelType w:val="hybridMultilevel"/>
    <w:tmpl w:val="4394F308"/>
    <w:lvl w:ilvl="0" w:tplc="299A6488">
      <w:start w:val="1"/>
      <w:numFmt w:val="lowerLetter"/>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3FD023E"/>
    <w:multiLevelType w:val="hybridMultilevel"/>
    <w:tmpl w:val="CF767104"/>
    <w:lvl w:ilvl="0" w:tplc="F04C3EF6">
      <w:start w:val="1"/>
      <w:numFmt w:val="decimal"/>
      <w:lvlText w:val="(%1)"/>
      <w:lvlJc w:val="left"/>
      <w:pPr>
        <w:ind w:left="360" w:hanging="360"/>
      </w:pPr>
      <w:rPr>
        <w:rFonts w:eastAsia="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1">
    <w:nsid w:val="74E00986"/>
    <w:multiLevelType w:val="hybridMultilevel"/>
    <w:tmpl w:val="2D268184"/>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7037F01"/>
    <w:multiLevelType w:val="hybridMultilevel"/>
    <w:tmpl w:val="894EE873"/>
    <w:numStyleLink w:val="Stilimportat1"/>
  </w:abstractNum>
  <w:abstractNum w:abstractNumId="33">
    <w:nsid w:val="77461A1F"/>
    <w:multiLevelType w:val="hybridMultilevel"/>
    <w:tmpl w:val="AA365E36"/>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7BA6C10"/>
    <w:multiLevelType w:val="hybridMultilevel"/>
    <w:tmpl w:val="EB8AC802"/>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AB42E91"/>
    <w:multiLevelType w:val="hybridMultilevel"/>
    <w:tmpl w:val="698C8EA4"/>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C936193"/>
    <w:multiLevelType w:val="hybridMultilevel"/>
    <w:tmpl w:val="894EE873"/>
    <w:numStyleLink w:val="Stilimportat1"/>
  </w:abstractNum>
  <w:num w:numId="1">
    <w:abstractNumId w:val="1"/>
  </w:num>
  <w:num w:numId="2">
    <w:abstractNumId w:val="17"/>
  </w:num>
  <w:num w:numId="3">
    <w:abstractNumId w:val="23"/>
  </w:num>
  <w:num w:numId="4">
    <w:abstractNumId w:val="28"/>
  </w:num>
  <w:num w:numId="5">
    <w:abstractNumId w:val="14"/>
  </w:num>
  <w:num w:numId="6">
    <w:abstractNumId w:val="24"/>
  </w:num>
  <w:num w:numId="7">
    <w:abstractNumId w:val="9"/>
  </w:num>
  <w:num w:numId="8">
    <w:abstractNumId w:val="33"/>
  </w:num>
  <w:num w:numId="9">
    <w:abstractNumId w:val="29"/>
  </w:num>
  <w:num w:numId="10">
    <w:abstractNumId w:val="12"/>
  </w:num>
  <w:num w:numId="11">
    <w:abstractNumId w:val="8"/>
  </w:num>
  <w:num w:numId="12">
    <w:abstractNumId w:val="10"/>
  </w:num>
  <w:num w:numId="13">
    <w:abstractNumId w:val="27"/>
  </w:num>
  <w:num w:numId="14">
    <w:abstractNumId w:val="16"/>
  </w:num>
  <w:num w:numId="15">
    <w:abstractNumId w:val="15"/>
  </w:num>
  <w:num w:numId="16">
    <w:abstractNumId w:val="19"/>
  </w:num>
  <w:num w:numId="17">
    <w:abstractNumId w:val="5"/>
  </w:num>
  <w:num w:numId="18">
    <w:abstractNumId w:val="26"/>
  </w:num>
  <w:num w:numId="19">
    <w:abstractNumId w:val="31"/>
  </w:num>
  <w:num w:numId="20">
    <w:abstractNumId w:val="34"/>
  </w:num>
  <w:num w:numId="21">
    <w:abstractNumId w:val="4"/>
  </w:num>
  <w:num w:numId="22">
    <w:abstractNumId w:val="22"/>
  </w:num>
  <w:num w:numId="23">
    <w:abstractNumId w:val="7"/>
  </w:num>
  <w:num w:numId="24">
    <w:abstractNumId w:val="25"/>
  </w:num>
  <w:num w:numId="25">
    <w:abstractNumId w:val="6"/>
  </w:num>
  <w:num w:numId="26">
    <w:abstractNumId w:val="11"/>
  </w:num>
  <w:num w:numId="27">
    <w:abstractNumId w:val="21"/>
  </w:num>
  <w:num w:numId="28">
    <w:abstractNumId w:val="32"/>
  </w:num>
  <w:num w:numId="29">
    <w:abstractNumId w:val="36"/>
  </w:num>
  <w:num w:numId="30">
    <w:abstractNumId w:val="20"/>
  </w:num>
  <w:num w:numId="31">
    <w:abstractNumId w:val="2"/>
  </w:num>
  <w:num w:numId="32">
    <w:abstractNumId w:val="0"/>
  </w:num>
  <w:num w:numId="33">
    <w:abstractNumId w:val="18"/>
  </w:num>
  <w:num w:numId="34">
    <w:abstractNumId w:val="13"/>
  </w:num>
  <w:num w:numId="35">
    <w:abstractNumId w:val="35"/>
  </w:num>
  <w:num w:numId="36">
    <w:abstractNumId w:val="30"/>
  </w:num>
  <w:num w:numId="37">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9AB"/>
    <w:rsid w:val="00014FD1"/>
    <w:rsid w:val="0002495C"/>
    <w:rsid w:val="00034BA8"/>
    <w:rsid w:val="00037E0C"/>
    <w:rsid w:val="00046530"/>
    <w:rsid w:val="00050587"/>
    <w:rsid w:val="00056A77"/>
    <w:rsid w:val="000616ED"/>
    <w:rsid w:val="000714B4"/>
    <w:rsid w:val="00083173"/>
    <w:rsid w:val="000930DC"/>
    <w:rsid w:val="000A6A82"/>
    <w:rsid w:val="000B636B"/>
    <w:rsid w:val="000C55BE"/>
    <w:rsid w:val="000E503D"/>
    <w:rsid w:val="000F233E"/>
    <w:rsid w:val="00101B81"/>
    <w:rsid w:val="00101EED"/>
    <w:rsid w:val="00103067"/>
    <w:rsid w:val="001249ED"/>
    <w:rsid w:val="00133E44"/>
    <w:rsid w:val="0014123A"/>
    <w:rsid w:val="00146D80"/>
    <w:rsid w:val="00151450"/>
    <w:rsid w:val="001533EE"/>
    <w:rsid w:val="001644DB"/>
    <w:rsid w:val="00166E09"/>
    <w:rsid w:val="00175A4A"/>
    <w:rsid w:val="001A0378"/>
    <w:rsid w:val="001B676E"/>
    <w:rsid w:val="001F407D"/>
    <w:rsid w:val="001F41C7"/>
    <w:rsid w:val="00230708"/>
    <w:rsid w:val="00235725"/>
    <w:rsid w:val="00235767"/>
    <w:rsid w:val="00251969"/>
    <w:rsid w:val="00265CFA"/>
    <w:rsid w:val="00271537"/>
    <w:rsid w:val="0028107E"/>
    <w:rsid w:val="0028145B"/>
    <w:rsid w:val="00282AB1"/>
    <w:rsid w:val="0029128C"/>
    <w:rsid w:val="002C0C4D"/>
    <w:rsid w:val="002C491C"/>
    <w:rsid w:val="002C697D"/>
    <w:rsid w:val="002D4678"/>
    <w:rsid w:val="002D7497"/>
    <w:rsid w:val="002E0F86"/>
    <w:rsid w:val="002E1A45"/>
    <w:rsid w:val="002F05AF"/>
    <w:rsid w:val="002F49AB"/>
    <w:rsid w:val="002F7BB9"/>
    <w:rsid w:val="00302B3B"/>
    <w:rsid w:val="003103AD"/>
    <w:rsid w:val="003441ED"/>
    <w:rsid w:val="00350671"/>
    <w:rsid w:val="00357F73"/>
    <w:rsid w:val="00390531"/>
    <w:rsid w:val="003946DD"/>
    <w:rsid w:val="003A2DDF"/>
    <w:rsid w:val="003B1B06"/>
    <w:rsid w:val="003D3099"/>
    <w:rsid w:val="003D3F5E"/>
    <w:rsid w:val="003F60D4"/>
    <w:rsid w:val="0040146E"/>
    <w:rsid w:val="004053A5"/>
    <w:rsid w:val="00433D7E"/>
    <w:rsid w:val="00452E71"/>
    <w:rsid w:val="0046766F"/>
    <w:rsid w:val="00473A94"/>
    <w:rsid w:val="00487029"/>
    <w:rsid w:val="004B7C9C"/>
    <w:rsid w:val="004C1285"/>
    <w:rsid w:val="004D078B"/>
    <w:rsid w:val="004D6395"/>
    <w:rsid w:val="004E3914"/>
    <w:rsid w:val="005000C4"/>
    <w:rsid w:val="00510D65"/>
    <w:rsid w:val="00516D8B"/>
    <w:rsid w:val="005376C8"/>
    <w:rsid w:val="005509B0"/>
    <w:rsid w:val="0056070D"/>
    <w:rsid w:val="00561614"/>
    <w:rsid w:val="005709BF"/>
    <w:rsid w:val="00574346"/>
    <w:rsid w:val="005815E6"/>
    <w:rsid w:val="00583699"/>
    <w:rsid w:val="005919E1"/>
    <w:rsid w:val="00594D76"/>
    <w:rsid w:val="00595945"/>
    <w:rsid w:val="005A06FE"/>
    <w:rsid w:val="005B082D"/>
    <w:rsid w:val="005C0704"/>
    <w:rsid w:val="005D050E"/>
    <w:rsid w:val="005F6C4E"/>
    <w:rsid w:val="00605380"/>
    <w:rsid w:val="00617D3F"/>
    <w:rsid w:val="00641714"/>
    <w:rsid w:val="0065760C"/>
    <w:rsid w:val="0066295D"/>
    <w:rsid w:val="00665E40"/>
    <w:rsid w:val="0069277A"/>
    <w:rsid w:val="006A7940"/>
    <w:rsid w:val="006B0114"/>
    <w:rsid w:val="006B7788"/>
    <w:rsid w:val="006D08A6"/>
    <w:rsid w:val="006D18DD"/>
    <w:rsid w:val="006D42FB"/>
    <w:rsid w:val="006E2DC2"/>
    <w:rsid w:val="006F2D0F"/>
    <w:rsid w:val="007005E3"/>
    <w:rsid w:val="007018FD"/>
    <w:rsid w:val="00701AB6"/>
    <w:rsid w:val="0071388E"/>
    <w:rsid w:val="007141B4"/>
    <w:rsid w:val="0072783E"/>
    <w:rsid w:val="007313CD"/>
    <w:rsid w:val="00757FA7"/>
    <w:rsid w:val="00761E2E"/>
    <w:rsid w:val="007665D0"/>
    <w:rsid w:val="007823D4"/>
    <w:rsid w:val="00783D24"/>
    <w:rsid w:val="007B1D30"/>
    <w:rsid w:val="007C10E3"/>
    <w:rsid w:val="007C388B"/>
    <w:rsid w:val="007D2343"/>
    <w:rsid w:val="00802A9D"/>
    <w:rsid w:val="008035C4"/>
    <w:rsid w:val="00806AFA"/>
    <w:rsid w:val="00831A36"/>
    <w:rsid w:val="00843707"/>
    <w:rsid w:val="00870E0A"/>
    <w:rsid w:val="008802A9"/>
    <w:rsid w:val="00893D70"/>
    <w:rsid w:val="008A2E60"/>
    <w:rsid w:val="008C1898"/>
    <w:rsid w:val="008C3C96"/>
    <w:rsid w:val="008C516A"/>
    <w:rsid w:val="008D18B2"/>
    <w:rsid w:val="008D6BDA"/>
    <w:rsid w:val="008F31F9"/>
    <w:rsid w:val="0092685E"/>
    <w:rsid w:val="00931523"/>
    <w:rsid w:val="00942E90"/>
    <w:rsid w:val="0097625B"/>
    <w:rsid w:val="0098019D"/>
    <w:rsid w:val="00982D8A"/>
    <w:rsid w:val="00982EC0"/>
    <w:rsid w:val="009952A0"/>
    <w:rsid w:val="009B1EB9"/>
    <w:rsid w:val="009B4B0A"/>
    <w:rsid w:val="009B50D5"/>
    <w:rsid w:val="009D5A47"/>
    <w:rsid w:val="009E1CCD"/>
    <w:rsid w:val="009E5B60"/>
    <w:rsid w:val="009E6383"/>
    <w:rsid w:val="009E6F8C"/>
    <w:rsid w:val="00A0606D"/>
    <w:rsid w:val="00A46481"/>
    <w:rsid w:val="00A526BD"/>
    <w:rsid w:val="00A62317"/>
    <w:rsid w:val="00A64892"/>
    <w:rsid w:val="00A675ED"/>
    <w:rsid w:val="00A9285D"/>
    <w:rsid w:val="00A9494C"/>
    <w:rsid w:val="00AB0B86"/>
    <w:rsid w:val="00AD03A2"/>
    <w:rsid w:val="00AD0A2E"/>
    <w:rsid w:val="00AD2B12"/>
    <w:rsid w:val="00AD5E06"/>
    <w:rsid w:val="00B42F0E"/>
    <w:rsid w:val="00B541E2"/>
    <w:rsid w:val="00B63041"/>
    <w:rsid w:val="00BA0847"/>
    <w:rsid w:val="00BD623F"/>
    <w:rsid w:val="00BE0157"/>
    <w:rsid w:val="00C136C6"/>
    <w:rsid w:val="00C43A4D"/>
    <w:rsid w:val="00C4466A"/>
    <w:rsid w:val="00C62A39"/>
    <w:rsid w:val="00C657B0"/>
    <w:rsid w:val="00C85D7E"/>
    <w:rsid w:val="00C92069"/>
    <w:rsid w:val="00C93EE9"/>
    <w:rsid w:val="00CA3706"/>
    <w:rsid w:val="00CB6448"/>
    <w:rsid w:val="00CD499D"/>
    <w:rsid w:val="00D0196B"/>
    <w:rsid w:val="00D01A6A"/>
    <w:rsid w:val="00D17CFB"/>
    <w:rsid w:val="00D23F9D"/>
    <w:rsid w:val="00D24B1B"/>
    <w:rsid w:val="00D36704"/>
    <w:rsid w:val="00D3788D"/>
    <w:rsid w:val="00D46952"/>
    <w:rsid w:val="00D50C04"/>
    <w:rsid w:val="00D52CD0"/>
    <w:rsid w:val="00D6706A"/>
    <w:rsid w:val="00D826C2"/>
    <w:rsid w:val="00D844E3"/>
    <w:rsid w:val="00D93EDB"/>
    <w:rsid w:val="00DA533A"/>
    <w:rsid w:val="00DB226B"/>
    <w:rsid w:val="00DB2905"/>
    <w:rsid w:val="00DB4B5E"/>
    <w:rsid w:val="00DC29CD"/>
    <w:rsid w:val="00DC5BA8"/>
    <w:rsid w:val="00DC7EE1"/>
    <w:rsid w:val="00DE021B"/>
    <w:rsid w:val="00DE3337"/>
    <w:rsid w:val="00E02CF8"/>
    <w:rsid w:val="00E1129B"/>
    <w:rsid w:val="00E14A7E"/>
    <w:rsid w:val="00E16B54"/>
    <w:rsid w:val="00E20D86"/>
    <w:rsid w:val="00E2529B"/>
    <w:rsid w:val="00E35EA5"/>
    <w:rsid w:val="00E43C72"/>
    <w:rsid w:val="00E51478"/>
    <w:rsid w:val="00EA628B"/>
    <w:rsid w:val="00EB25E7"/>
    <w:rsid w:val="00EB411A"/>
    <w:rsid w:val="00EC03F5"/>
    <w:rsid w:val="00EC722E"/>
    <w:rsid w:val="00ED62C2"/>
    <w:rsid w:val="00EE194B"/>
    <w:rsid w:val="00EE790A"/>
    <w:rsid w:val="00EE7958"/>
    <w:rsid w:val="00F11648"/>
    <w:rsid w:val="00F21B05"/>
    <w:rsid w:val="00F25F94"/>
    <w:rsid w:val="00F349F8"/>
    <w:rsid w:val="00F504C9"/>
    <w:rsid w:val="00F61448"/>
    <w:rsid w:val="00F733AE"/>
    <w:rsid w:val="00F74FF1"/>
    <w:rsid w:val="00F9213C"/>
    <w:rsid w:val="00F931F5"/>
    <w:rsid w:val="00F93B66"/>
    <w:rsid w:val="00FC0A66"/>
    <w:rsid w:val="00FC4A4B"/>
    <w:rsid w:val="00FF4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D2B12"/>
    <w:rPr>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AD2B12"/>
    <w:rPr>
      <w:rFonts w:cs="Times New Roman"/>
      <w:u w:val="single"/>
    </w:rPr>
  </w:style>
  <w:style w:type="paragraph" w:customStyle="1" w:styleId="Antetisubsol">
    <w:name w:val="Antet și subsol"/>
    <w:uiPriority w:val="99"/>
    <w:rsid w:val="00AD2B12"/>
    <w:pPr>
      <w:tabs>
        <w:tab w:val="right" w:pos="9020"/>
      </w:tabs>
    </w:pPr>
    <w:rPr>
      <w:rFonts w:ascii="Helvetica" w:hAnsi="Helvetica" w:cs="Arial Unicode MS"/>
      <w:color w:val="000000"/>
      <w:sz w:val="24"/>
      <w:szCs w:val="24"/>
    </w:rPr>
  </w:style>
  <w:style w:type="paragraph" w:customStyle="1" w:styleId="a">
    <w:name w:val="Нижний колонтитул"/>
    <w:uiPriority w:val="99"/>
    <w:rsid w:val="00AD2B12"/>
    <w:pPr>
      <w:tabs>
        <w:tab w:val="center" w:pos="4677"/>
        <w:tab w:val="right" w:pos="9355"/>
      </w:tabs>
      <w:spacing w:after="200" w:line="276" w:lineRule="auto"/>
    </w:pPr>
    <w:rPr>
      <w:rFonts w:ascii="Arial" w:hAnsi="Arial" w:cs="Arial Unicode MS"/>
      <w:color w:val="000000"/>
      <w:sz w:val="22"/>
      <w:szCs w:val="22"/>
      <w:u w:color="000000"/>
      <w:lang w:val="en-US"/>
    </w:rPr>
  </w:style>
  <w:style w:type="character" w:customStyle="1" w:styleId="a0">
    <w:name w:val="Номер страницы"/>
    <w:uiPriority w:val="99"/>
    <w:rsid w:val="00AD2B12"/>
  </w:style>
  <w:style w:type="paragraph" w:customStyle="1" w:styleId="Normal1">
    <w:name w:val="Normal1"/>
    <w:uiPriority w:val="99"/>
    <w:rsid w:val="00AD2B12"/>
    <w:pPr>
      <w:spacing w:after="200" w:line="276" w:lineRule="auto"/>
    </w:pPr>
    <w:rPr>
      <w:rFonts w:ascii="Arial" w:hAnsi="Arial" w:cs="Arial Unicode MS"/>
      <w:color w:val="000000"/>
      <w:sz w:val="22"/>
      <w:szCs w:val="22"/>
      <w:u w:color="000000"/>
      <w:lang w:val="en-US"/>
    </w:rPr>
  </w:style>
  <w:style w:type="paragraph" w:customStyle="1" w:styleId="Implicit">
    <w:name w:val="Implicit"/>
    <w:uiPriority w:val="99"/>
    <w:rsid w:val="00AD2B12"/>
    <w:rPr>
      <w:rFonts w:ascii="Helvetica" w:hAnsi="Helvetica" w:cs="Helvetica"/>
      <w:color w:val="000000"/>
      <w:sz w:val="22"/>
      <w:szCs w:val="22"/>
    </w:rPr>
  </w:style>
  <w:style w:type="paragraph" w:styleId="TextnBalon">
    <w:name w:val="Balloon Text"/>
    <w:basedOn w:val="Normal"/>
    <w:link w:val="TextnBalonCaracter"/>
    <w:uiPriority w:val="99"/>
    <w:locked/>
    <w:rsid w:val="002F49AB"/>
    <w:rPr>
      <w:rFonts w:ascii="Tahoma" w:hAnsi="Tahoma"/>
      <w:sz w:val="16"/>
      <w:szCs w:val="16"/>
    </w:rPr>
  </w:style>
  <w:style w:type="character" w:customStyle="1" w:styleId="TextnBalonCaracter">
    <w:name w:val="Text în Balon Caracter"/>
    <w:link w:val="TextnBalon"/>
    <w:uiPriority w:val="99"/>
    <w:locked/>
    <w:rsid w:val="002F49AB"/>
    <w:rPr>
      <w:rFonts w:ascii="Tahoma" w:hAnsi="Tahoma" w:cs="Times New Roman"/>
      <w:sz w:val="16"/>
      <w:lang w:val="en-US" w:eastAsia="en-US"/>
    </w:rPr>
  </w:style>
  <w:style w:type="paragraph" w:customStyle="1" w:styleId="Grilmedie1-Accentuare21">
    <w:name w:val="Grilă medie 1 - Accentuare 21"/>
    <w:basedOn w:val="Normal"/>
    <w:uiPriority w:val="99"/>
    <w:rsid w:val="00605380"/>
    <w:pPr>
      <w:ind w:left="720"/>
      <w:contextualSpacing/>
    </w:pPr>
    <w:rPr>
      <w:rFonts w:ascii="Calibri" w:hAnsi="Calibri"/>
    </w:rPr>
  </w:style>
  <w:style w:type="paragraph" w:styleId="Antet">
    <w:name w:val="header"/>
    <w:basedOn w:val="Normal"/>
    <w:link w:val="AntetCaracter"/>
    <w:uiPriority w:val="99"/>
    <w:locked/>
    <w:rsid w:val="008C516A"/>
    <w:pPr>
      <w:tabs>
        <w:tab w:val="center" w:pos="4677"/>
        <w:tab w:val="right" w:pos="9355"/>
      </w:tabs>
    </w:pPr>
  </w:style>
  <w:style w:type="character" w:customStyle="1" w:styleId="AntetCaracter">
    <w:name w:val="Antet Caracter"/>
    <w:link w:val="Antet"/>
    <w:uiPriority w:val="99"/>
    <w:locked/>
    <w:rsid w:val="008C516A"/>
    <w:rPr>
      <w:rFonts w:cs="Times New Roman"/>
      <w:sz w:val="24"/>
      <w:lang w:val="en-US" w:eastAsia="en-US"/>
    </w:rPr>
  </w:style>
  <w:style w:type="paragraph" w:styleId="Subsol">
    <w:name w:val="footer"/>
    <w:basedOn w:val="Normal"/>
    <w:link w:val="SubsolCaracter"/>
    <w:uiPriority w:val="99"/>
    <w:locked/>
    <w:rsid w:val="008C516A"/>
    <w:pPr>
      <w:tabs>
        <w:tab w:val="center" w:pos="4677"/>
        <w:tab w:val="right" w:pos="9355"/>
      </w:tabs>
    </w:pPr>
  </w:style>
  <w:style w:type="character" w:customStyle="1" w:styleId="SubsolCaracter">
    <w:name w:val="Subsol Caracter"/>
    <w:link w:val="Subsol"/>
    <w:uiPriority w:val="99"/>
    <w:locked/>
    <w:rsid w:val="008C516A"/>
    <w:rPr>
      <w:rFonts w:cs="Times New Roman"/>
      <w:sz w:val="24"/>
      <w:lang w:val="en-US" w:eastAsia="en-US"/>
    </w:rPr>
  </w:style>
  <w:style w:type="paragraph" w:customStyle="1" w:styleId="Caracter">
    <w:name w:val="Caracter"/>
    <w:basedOn w:val="Normal"/>
    <w:uiPriority w:val="99"/>
    <w:rsid w:val="003F60D4"/>
    <w:pPr>
      <w:spacing w:after="160" w:line="240" w:lineRule="exact"/>
    </w:pPr>
    <w:rPr>
      <w:rFonts w:ascii="Arial" w:eastAsia="Batang" w:hAnsi="Arial" w:cs="Arial"/>
      <w:sz w:val="20"/>
      <w:szCs w:val="20"/>
      <w:lang w:val="ro-RO"/>
    </w:rPr>
  </w:style>
  <w:style w:type="character" w:customStyle="1" w:styleId="1">
    <w:name w:val="Номер страницы1"/>
    <w:uiPriority w:val="99"/>
    <w:rsid w:val="005509B0"/>
  </w:style>
  <w:style w:type="numbering" w:customStyle="1" w:styleId="Stilimportat1">
    <w:name w:val="Stil importat 1"/>
    <w:rsid w:val="005E0A19"/>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D2B12"/>
    <w:rPr>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AD2B12"/>
    <w:rPr>
      <w:rFonts w:cs="Times New Roman"/>
      <w:u w:val="single"/>
    </w:rPr>
  </w:style>
  <w:style w:type="paragraph" w:customStyle="1" w:styleId="Antetisubsol">
    <w:name w:val="Antet și subsol"/>
    <w:uiPriority w:val="99"/>
    <w:rsid w:val="00AD2B12"/>
    <w:pPr>
      <w:tabs>
        <w:tab w:val="right" w:pos="9020"/>
      </w:tabs>
    </w:pPr>
    <w:rPr>
      <w:rFonts w:ascii="Helvetica" w:hAnsi="Helvetica" w:cs="Arial Unicode MS"/>
      <w:color w:val="000000"/>
      <w:sz w:val="24"/>
      <w:szCs w:val="24"/>
    </w:rPr>
  </w:style>
  <w:style w:type="paragraph" w:customStyle="1" w:styleId="a">
    <w:name w:val="Нижний колонтитул"/>
    <w:uiPriority w:val="99"/>
    <w:rsid w:val="00AD2B12"/>
    <w:pPr>
      <w:tabs>
        <w:tab w:val="center" w:pos="4677"/>
        <w:tab w:val="right" w:pos="9355"/>
      </w:tabs>
      <w:spacing w:after="200" w:line="276" w:lineRule="auto"/>
    </w:pPr>
    <w:rPr>
      <w:rFonts w:ascii="Arial" w:hAnsi="Arial" w:cs="Arial Unicode MS"/>
      <w:color w:val="000000"/>
      <w:sz w:val="22"/>
      <w:szCs w:val="22"/>
      <w:u w:color="000000"/>
      <w:lang w:val="en-US"/>
    </w:rPr>
  </w:style>
  <w:style w:type="character" w:customStyle="1" w:styleId="a0">
    <w:name w:val="Номер страницы"/>
    <w:uiPriority w:val="99"/>
    <w:rsid w:val="00AD2B12"/>
  </w:style>
  <w:style w:type="paragraph" w:customStyle="1" w:styleId="Normal1">
    <w:name w:val="Normal1"/>
    <w:uiPriority w:val="99"/>
    <w:rsid w:val="00AD2B12"/>
    <w:pPr>
      <w:spacing w:after="200" w:line="276" w:lineRule="auto"/>
    </w:pPr>
    <w:rPr>
      <w:rFonts w:ascii="Arial" w:hAnsi="Arial" w:cs="Arial Unicode MS"/>
      <w:color w:val="000000"/>
      <w:sz w:val="22"/>
      <w:szCs w:val="22"/>
      <w:u w:color="000000"/>
      <w:lang w:val="en-US"/>
    </w:rPr>
  </w:style>
  <w:style w:type="paragraph" w:customStyle="1" w:styleId="Implicit">
    <w:name w:val="Implicit"/>
    <w:uiPriority w:val="99"/>
    <w:rsid w:val="00AD2B12"/>
    <w:rPr>
      <w:rFonts w:ascii="Helvetica" w:hAnsi="Helvetica" w:cs="Helvetica"/>
      <w:color w:val="000000"/>
      <w:sz w:val="22"/>
      <w:szCs w:val="22"/>
    </w:rPr>
  </w:style>
  <w:style w:type="paragraph" w:styleId="TextnBalon">
    <w:name w:val="Balloon Text"/>
    <w:basedOn w:val="Normal"/>
    <w:link w:val="TextnBalonCaracter"/>
    <w:uiPriority w:val="99"/>
    <w:locked/>
    <w:rsid w:val="002F49AB"/>
    <w:rPr>
      <w:rFonts w:ascii="Tahoma" w:hAnsi="Tahoma"/>
      <w:sz w:val="16"/>
      <w:szCs w:val="16"/>
    </w:rPr>
  </w:style>
  <w:style w:type="character" w:customStyle="1" w:styleId="TextnBalonCaracter">
    <w:name w:val="Text în Balon Caracter"/>
    <w:link w:val="TextnBalon"/>
    <w:uiPriority w:val="99"/>
    <w:locked/>
    <w:rsid w:val="002F49AB"/>
    <w:rPr>
      <w:rFonts w:ascii="Tahoma" w:hAnsi="Tahoma" w:cs="Times New Roman"/>
      <w:sz w:val="16"/>
      <w:lang w:val="en-US" w:eastAsia="en-US"/>
    </w:rPr>
  </w:style>
  <w:style w:type="paragraph" w:customStyle="1" w:styleId="Grilmedie1-Accentuare21">
    <w:name w:val="Grilă medie 1 - Accentuare 21"/>
    <w:basedOn w:val="Normal"/>
    <w:uiPriority w:val="99"/>
    <w:rsid w:val="00605380"/>
    <w:pPr>
      <w:ind w:left="720"/>
      <w:contextualSpacing/>
    </w:pPr>
    <w:rPr>
      <w:rFonts w:ascii="Calibri" w:hAnsi="Calibri"/>
    </w:rPr>
  </w:style>
  <w:style w:type="paragraph" w:styleId="Antet">
    <w:name w:val="header"/>
    <w:basedOn w:val="Normal"/>
    <w:link w:val="AntetCaracter"/>
    <w:uiPriority w:val="99"/>
    <w:locked/>
    <w:rsid w:val="008C516A"/>
    <w:pPr>
      <w:tabs>
        <w:tab w:val="center" w:pos="4677"/>
        <w:tab w:val="right" w:pos="9355"/>
      </w:tabs>
    </w:pPr>
  </w:style>
  <w:style w:type="character" w:customStyle="1" w:styleId="AntetCaracter">
    <w:name w:val="Antet Caracter"/>
    <w:link w:val="Antet"/>
    <w:uiPriority w:val="99"/>
    <w:locked/>
    <w:rsid w:val="008C516A"/>
    <w:rPr>
      <w:rFonts w:cs="Times New Roman"/>
      <w:sz w:val="24"/>
      <w:lang w:val="en-US" w:eastAsia="en-US"/>
    </w:rPr>
  </w:style>
  <w:style w:type="paragraph" w:styleId="Subsol">
    <w:name w:val="footer"/>
    <w:basedOn w:val="Normal"/>
    <w:link w:val="SubsolCaracter"/>
    <w:uiPriority w:val="99"/>
    <w:locked/>
    <w:rsid w:val="008C516A"/>
    <w:pPr>
      <w:tabs>
        <w:tab w:val="center" w:pos="4677"/>
        <w:tab w:val="right" w:pos="9355"/>
      </w:tabs>
    </w:pPr>
  </w:style>
  <w:style w:type="character" w:customStyle="1" w:styleId="SubsolCaracter">
    <w:name w:val="Subsol Caracter"/>
    <w:link w:val="Subsol"/>
    <w:uiPriority w:val="99"/>
    <w:locked/>
    <w:rsid w:val="008C516A"/>
    <w:rPr>
      <w:rFonts w:cs="Times New Roman"/>
      <w:sz w:val="24"/>
      <w:lang w:val="en-US" w:eastAsia="en-US"/>
    </w:rPr>
  </w:style>
  <w:style w:type="paragraph" w:customStyle="1" w:styleId="Caracter">
    <w:name w:val="Caracter"/>
    <w:basedOn w:val="Normal"/>
    <w:uiPriority w:val="99"/>
    <w:rsid w:val="003F60D4"/>
    <w:pPr>
      <w:spacing w:after="160" w:line="240" w:lineRule="exact"/>
    </w:pPr>
    <w:rPr>
      <w:rFonts w:ascii="Arial" w:eastAsia="Batang" w:hAnsi="Arial" w:cs="Arial"/>
      <w:sz w:val="20"/>
      <w:szCs w:val="20"/>
      <w:lang w:val="ro-RO"/>
    </w:rPr>
  </w:style>
  <w:style w:type="character" w:customStyle="1" w:styleId="1">
    <w:name w:val="Номер страницы1"/>
    <w:uiPriority w:val="99"/>
    <w:rsid w:val="005509B0"/>
  </w:style>
  <w:style w:type="numbering" w:customStyle="1" w:styleId="Stilimportat1">
    <w:name w:val="Stil importat 1"/>
    <w:rsid w:val="005E0A1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4696</Words>
  <Characters>26773</Characters>
  <Application>Microsoft Office Word</Application>
  <DocSecurity>0</DocSecurity>
  <Lines>223</Lines>
  <Paragraphs>62</Paragraphs>
  <ScaleCrop>false</ScaleCrop>
  <HeadingPairs>
    <vt:vector size="2" baseType="variant">
      <vt:variant>
        <vt:lpstr>Titlu</vt:lpstr>
      </vt:variant>
      <vt:variant>
        <vt:i4>1</vt:i4>
      </vt:variant>
    </vt:vector>
  </HeadingPairs>
  <TitlesOfParts>
    <vt:vector size="1" baseType="lpstr">
      <vt:lpstr/>
    </vt:vector>
  </TitlesOfParts>
  <Company>Grizli777</Company>
  <LinksUpToDate>false</LinksUpToDate>
  <CharactersWithSpaces>31407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TMD User</cp:lastModifiedBy>
  <cp:revision>19</cp:revision>
  <cp:lastPrinted>2016-04-21T12:52:00Z</cp:lastPrinted>
  <dcterms:created xsi:type="dcterms:W3CDTF">2016-04-28T07:52:00Z</dcterms:created>
  <dcterms:modified xsi:type="dcterms:W3CDTF">2016-04-28T13:33:00Z</dcterms:modified>
</cp:coreProperties>
</file>